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A48" w:rsidRDefault="00CB1A48" w:rsidP="00CB1A48"/>
    <w:p w:rsidR="0057234C" w:rsidRDefault="0057234C" w:rsidP="00CB1A48"/>
    <w:p w:rsidR="0057234C" w:rsidRDefault="0057234C" w:rsidP="00CB1A48"/>
    <w:p w:rsidR="0057234C" w:rsidRDefault="0057234C" w:rsidP="00CB1A48"/>
    <w:p w:rsidR="0057234C" w:rsidRDefault="0057234C" w:rsidP="00CB1A48"/>
    <w:p w:rsidR="0057234C" w:rsidRDefault="00797E26" w:rsidP="00CB1A48">
      <w:r>
        <w:rPr>
          <w:noProof/>
          <w:lang w:eastAsia="pl-PL"/>
        </w:rPr>
        <w:drawing>
          <wp:anchor distT="0" distB="0" distL="114300" distR="114300" simplePos="0" relativeHeight="251658240" behindDoc="0" locked="0" layoutInCell="1" allowOverlap="1">
            <wp:simplePos x="0" y="0"/>
            <wp:positionH relativeFrom="column">
              <wp:posOffset>-123825</wp:posOffset>
            </wp:positionH>
            <wp:positionV relativeFrom="paragraph">
              <wp:posOffset>322580</wp:posOffset>
            </wp:positionV>
            <wp:extent cx="931545" cy="819150"/>
            <wp:effectExtent l="0" t="0" r="0" b="0"/>
            <wp:wrapSquare wrapText="bothSides"/>
            <wp:docPr id="3" name="Obraz 2" descr="ikona_ekonom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ekonomia.png"/>
                    <pic:cNvPicPr/>
                  </pic:nvPicPr>
                  <pic:blipFill>
                    <a:blip r:embed="rId8" cstate="print"/>
                    <a:stretch>
                      <a:fillRect/>
                    </a:stretch>
                  </pic:blipFill>
                  <pic:spPr>
                    <a:xfrm>
                      <a:off x="0" y="0"/>
                      <a:ext cx="931545" cy="819150"/>
                    </a:xfrm>
                    <a:prstGeom prst="rect">
                      <a:avLst/>
                    </a:prstGeom>
                  </pic:spPr>
                </pic:pic>
              </a:graphicData>
            </a:graphic>
          </wp:anchor>
        </w:drawing>
      </w:r>
    </w:p>
    <w:p w:rsidR="001638DD" w:rsidRPr="00AA1314" w:rsidRDefault="00844389" w:rsidP="00CB1A48">
      <w:pPr>
        <w:rPr>
          <w:sz w:val="6"/>
        </w:rPr>
      </w:pPr>
      <w:r w:rsidRPr="00AA1314">
        <w:rPr>
          <w:sz w:val="8"/>
        </w:rPr>
        <w:t xml:space="preserve"> </w:t>
      </w:r>
    </w:p>
    <w:p w:rsidR="00AA1314" w:rsidRPr="00AA1314" w:rsidRDefault="00AA1314" w:rsidP="001638DD">
      <w:pPr>
        <w:spacing w:after="0" w:line="240" w:lineRule="auto"/>
        <w:rPr>
          <w:sz w:val="28"/>
        </w:rPr>
      </w:pPr>
      <w:r>
        <w:rPr>
          <w:rFonts w:ascii="Carlito" w:hAnsi="Carlito" w:cs="Carlito"/>
          <w:b/>
          <w:color w:val="404040" w:themeColor="text1" w:themeTint="BF"/>
          <w:sz w:val="28"/>
        </w:rPr>
        <w:t xml:space="preserve">   </w:t>
      </w:r>
      <w:r w:rsidRPr="00AA1314">
        <w:rPr>
          <w:rFonts w:ascii="Carlito" w:hAnsi="Carlito" w:cs="Carlito"/>
          <w:b/>
          <w:color w:val="404040" w:themeColor="text1" w:themeTint="BF"/>
          <w:sz w:val="28"/>
        </w:rPr>
        <w:t xml:space="preserve">Materiały </w:t>
      </w:r>
      <w:r w:rsidR="00D52AD5">
        <w:rPr>
          <w:rFonts w:ascii="Carlito" w:hAnsi="Carlito" w:cs="Carlito"/>
          <w:b/>
          <w:color w:val="404040" w:themeColor="text1" w:themeTint="BF"/>
          <w:sz w:val="28"/>
        </w:rPr>
        <w:t>s</w:t>
      </w:r>
      <w:r w:rsidRPr="00AA1314">
        <w:rPr>
          <w:rFonts w:ascii="Carlito" w:hAnsi="Carlito" w:cs="Carlito"/>
          <w:b/>
          <w:color w:val="404040" w:themeColor="text1" w:themeTint="BF"/>
          <w:sz w:val="28"/>
        </w:rPr>
        <w:t>zkoleniowe</w:t>
      </w:r>
    </w:p>
    <w:p w:rsidR="0057234C" w:rsidRPr="00AA1314" w:rsidRDefault="00AA1314" w:rsidP="001638DD">
      <w:pPr>
        <w:spacing w:after="0" w:line="240" w:lineRule="auto"/>
        <w:rPr>
          <w:w w:val="106"/>
          <w:sz w:val="28"/>
        </w:rPr>
      </w:pPr>
      <w:r>
        <w:rPr>
          <w:rFonts w:ascii="Carlito" w:hAnsi="Carlito" w:cs="Carlito"/>
          <w:b/>
          <w:color w:val="404040" w:themeColor="text1" w:themeTint="BF"/>
          <w:sz w:val="28"/>
        </w:rPr>
        <w:t xml:space="preserve">   M</w:t>
      </w:r>
      <w:r w:rsidR="00DD2853" w:rsidRPr="00F131E3">
        <w:rPr>
          <w:rFonts w:ascii="Carlito" w:hAnsi="Carlito" w:cs="Carlito"/>
          <w:b/>
          <w:color w:val="404040" w:themeColor="text1" w:themeTint="BF"/>
          <w:sz w:val="28"/>
        </w:rPr>
        <w:t xml:space="preserve">oduł </w:t>
      </w:r>
      <w:r w:rsidR="00797E26">
        <w:rPr>
          <w:rFonts w:ascii="Carlito" w:hAnsi="Carlito" w:cs="Carlito"/>
          <w:b/>
          <w:color w:val="404040" w:themeColor="text1" w:themeTint="BF"/>
          <w:sz w:val="28"/>
        </w:rPr>
        <w:t>Ekonomia i Finanse</w:t>
      </w:r>
    </w:p>
    <w:p w:rsidR="00D52AD5" w:rsidRDefault="00D52AD5" w:rsidP="00D52AD5">
      <w:pPr>
        <w:spacing w:after="0" w:line="240" w:lineRule="auto"/>
      </w:pPr>
      <w:r>
        <w:rPr>
          <w:b/>
          <w:color w:val="404040" w:themeColor="text1" w:themeTint="BF"/>
          <w:sz w:val="28"/>
        </w:rPr>
        <w:t xml:space="preserve">   </w:t>
      </w:r>
      <w:r w:rsidRPr="00264470">
        <w:rPr>
          <w:b/>
          <w:color w:val="404040" w:themeColor="text1" w:themeTint="BF"/>
          <w:sz w:val="28"/>
        </w:rPr>
        <w:t xml:space="preserve">Grupa: </w:t>
      </w:r>
      <w:r w:rsidR="00E51181">
        <w:rPr>
          <w:b/>
          <w:color w:val="404040" w:themeColor="text1" w:themeTint="BF"/>
          <w:sz w:val="28"/>
        </w:rPr>
        <w:t>A</w:t>
      </w:r>
      <w:r w:rsidR="00E51181" w:rsidRPr="00E51181">
        <w:rPr>
          <w:b/>
          <w:color w:val="404040" w:themeColor="text1" w:themeTint="BF"/>
          <w:sz w:val="28"/>
        </w:rPr>
        <w:t>systenci rodziny</w:t>
      </w:r>
    </w:p>
    <w:p w:rsidR="00D52AD5" w:rsidRDefault="00D52AD5" w:rsidP="0051322C">
      <w:pPr>
        <w:pStyle w:val="Tytu"/>
      </w:pPr>
    </w:p>
    <w:p w:rsidR="00D52AD5" w:rsidRPr="00D52AD5" w:rsidRDefault="00D52AD5" w:rsidP="00D52AD5">
      <w:pPr>
        <w:pStyle w:val="Tytu"/>
      </w:pPr>
    </w:p>
    <w:p w:rsidR="003E54BB" w:rsidRPr="0051322C" w:rsidRDefault="00CB5A6D" w:rsidP="0051322C">
      <w:pPr>
        <w:pStyle w:val="Tytu"/>
      </w:pPr>
      <w:r w:rsidRPr="00CB5A6D">
        <w:t>GOSPODARKA: Podstawy</w:t>
      </w:r>
      <w:r>
        <w:t> </w:t>
      </w:r>
      <w:r w:rsidRPr="00CB5A6D">
        <w:t>ekonomii. Zielone</w:t>
      </w:r>
      <w:r>
        <w:t> </w:t>
      </w:r>
      <w:r w:rsidRPr="00CB5A6D">
        <w:t>pojęcie o ekonomii</w:t>
      </w:r>
    </w:p>
    <w:p w:rsidR="00D00938" w:rsidRPr="00D52AD5" w:rsidRDefault="00D00938" w:rsidP="00D52AD5">
      <w:pPr>
        <w:pStyle w:val="Podtytu"/>
      </w:pPr>
    </w:p>
    <w:p w:rsidR="00D00938" w:rsidRPr="00D52AD5" w:rsidRDefault="00D00938" w:rsidP="00D52AD5">
      <w:pPr>
        <w:pStyle w:val="Podtytu"/>
      </w:pPr>
    </w:p>
    <w:p w:rsidR="00D00938" w:rsidRPr="00D52AD5" w:rsidRDefault="00D00938" w:rsidP="00D52AD5">
      <w:pPr>
        <w:pStyle w:val="Podtytu"/>
      </w:pPr>
    </w:p>
    <w:p w:rsidR="003E54BB" w:rsidRPr="0051322C" w:rsidRDefault="00D00938" w:rsidP="0051322C">
      <w:pPr>
        <w:pStyle w:val="Podtytu"/>
      </w:pPr>
      <w:r w:rsidRPr="0051322C">
        <w:t xml:space="preserve">Autor: </w:t>
      </w:r>
    </w:p>
    <w:p w:rsidR="003E54BB" w:rsidRPr="00D52AD5" w:rsidRDefault="003E54BB" w:rsidP="00D52AD5">
      <w:pPr>
        <w:pStyle w:val="Podtytu"/>
      </w:pPr>
    </w:p>
    <w:p w:rsidR="00654492" w:rsidRPr="00D52AD5" w:rsidRDefault="00654492" w:rsidP="00D52AD5">
      <w:pPr>
        <w:pStyle w:val="Podtytu"/>
      </w:pPr>
    </w:p>
    <w:p w:rsidR="0087063E" w:rsidRDefault="00654492" w:rsidP="0087063E">
      <w:pPr>
        <w:pStyle w:val="Nagwek1"/>
        <w:ind w:left="360"/>
      </w:pPr>
      <w:r w:rsidRPr="00654492">
        <w:rPr>
          <w:color w:val="800000"/>
          <w:sz w:val="48"/>
        </w:rPr>
        <w:br w:type="page"/>
      </w:r>
    </w:p>
    <w:p w:rsidR="0087063E" w:rsidRDefault="0087063E" w:rsidP="0087063E">
      <w:pPr>
        <w:pStyle w:val="Nagwek1"/>
        <w:spacing w:before="720"/>
        <w:ind w:left="357"/>
        <w:sectPr w:rsidR="0087063E" w:rsidSect="00654492">
          <w:headerReference w:type="default" r:id="rId9"/>
          <w:footerReference w:type="default" r:id="rId10"/>
          <w:headerReference w:type="first" r:id="rId11"/>
          <w:footerReference w:type="first" r:id="rId12"/>
          <w:pgSz w:w="11906" w:h="16838"/>
          <w:pgMar w:top="1068" w:right="1417" w:bottom="1417" w:left="1417" w:header="510" w:footer="567" w:gutter="0"/>
          <w:cols w:space="708"/>
          <w:titlePg/>
          <w:docGrid w:linePitch="360"/>
        </w:sectPr>
      </w:pPr>
    </w:p>
    <w:p w:rsidR="00D52AD5" w:rsidRDefault="00D52AD5" w:rsidP="00D52AD5">
      <w:pPr>
        <w:pStyle w:val="Nagwek1"/>
        <w:ind w:left="360" w:hanging="360"/>
      </w:pPr>
      <w:r>
        <w:lastRenderedPageBreak/>
        <w:t xml:space="preserve">Temat zajęć dydaktycznych: </w:t>
      </w:r>
      <w:r w:rsidR="009C4935" w:rsidRPr="009C4935">
        <w:t>GOSPODARKA: Podstawy ekonomii. Zielone pojęcie o ekonomii</w:t>
      </w:r>
    </w:p>
    <w:p w:rsidR="00A96FE6" w:rsidRDefault="00A96FE6" w:rsidP="00D52AD5">
      <w:pPr>
        <w:spacing w:after="0" w:line="240" w:lineRule="auto"/>
        <w:jc w:val="both"/>
        <w:rPr>
          <w:rFonts w:ascii="Calibri Light" w:eastAsia="Calibri" w:hAnsi="Calibri Light" w:cs="Calibri Light"/>
          <w:b/>
          <w:sz w:val="24"/>
          <w:szCs w:val="24"/>
        </w:rPr>
      </w:pPr>
    </w:p>
    <w:p w:rsidR="00D52AD5" w:rsidRPr="00D52AD5" w:rsidRDefault="00D52AD5" w:rsidP="00D52AD5">
      <w:pPr>
        <w:spacing w:after="0" w:line="240" w:lineRule="auto"/>
        <w:jc w:val="both"/>
        <w:rPr>
          <w:rFonts w:ascii="Calibri Light" w:eastAsia="Calibri" w:hAnsi="Calibri Light" w:cs="Calibri Light"/>
          <w:b/>
          <w:sz w:val="24"/>
          <w:szCs w:val="24"/>
        </w:rPr>
      </w:pPr>
      <w:r w:rsidRPr="00D52AD5">
        <w:rPr>
          <w:rFonts w:ascii="Calibri Light" w:eastAsia="Calibri" w:hAnsi="Calibri Light" w:cs="Calibri Light"/>
          <w:b/>
          <w:sz w:val="24"/>
          <w:szCs w:val="24"/>
        </w:rPr>
        <w:t xml:space="preserve">Prowadzący: </w:t>
      </w:r>
    </w:p>
    <w:p w:rsidR="00D52AD5" w:rsidRDefault="00D52AD5" w:rsidP="00D52AD5">
      <w:pPr>
        <w:spacing w:after="0" w:line="240" w:lineRule="auto"/>
        <w:contextualSpacing/>
        <w:jc w:val="both"/>
        <w:rPr>
          <w:rFonts w:ascii="Calibri Light" w:eastAsia="Calibri" w:hAnsi="Calibri Light" w:cs="Calibri Light"/>
          <w:b/>
          <w:sz w:val="24"/>
          <w:szCs w:val="24"/>
        </w:rPr>
      </w:pPr>
    </w:p>
    <w:p w:rsidR="00D52AD5" w:rsidRPr="00D52AD5" w:rsidRDefault="00D52AD5" w:rsidP="00D52AD5">
      <w:pPr>
        <w:spacing w:after="0" w:line="240" w:lineRule="auto"/>
        <w:contextualSpacing/>
        <w:jc w:val="both"/>
        <w:rPr>
          <w:rFonts w:ascii="Calibri Light" w:eastAsia="Calibri" w:hAnsi="Calibri Light" w:cs="Calibri Light"/>
          <w:b/>
          <w:sz w:val="24"/>
          <w:szCs w:val="24"/>
        </w:rPr>
      </w:pPr>
      <w:r w:rsidRPr="00D52AD5">
        <w:rPr>
          <w:rFonts w:ascii="Calibri Light" w:eastAsia="Calibri" w:hAnsi="Calibri Light" w:cs="Calibri Light"/>
          <w:b/>
          <w:sz w:val="24"/>
          <w:szCs w:val="24"/>
        </w:rPr>
        <w:t xml:space="preserve">Godziny dydaktyczne: </w:t>
      </w:r>
      <w:r w:rsidR="009C4935">
        <w:rPr>
          <w:rFonts w:ascii="Calibri Light" w:eastAsia="Calibri" w:hAnsi="Calibri Light" w:cs="Calibri Light"/>
          <w:b/>
          <w:sz w:val="24"/>
          <w:szCs w:val="24"/>
        </w:rPr>
        <w:t>3</w:t>
      </w:r>
    </w:p>
    <w:p w:rsidR="00D52AD5" w:rsidRPr="00A96FE6" w:rsidRDefault="00D52AD5" w:rsidP="00A96FE6">
      <w:pPr>
        <w:pStyle w:val="Nagwek1"/>
        <w:spacing w:before="720"/>
        <w:ind w:left="357" w:hanging="357"/>
      </w:pPr>
      <w:r w:rsidRPr="00A96FE6">
        <w:t>I. PLAN ZAJĘĆ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4A0" w:firstRow="1" w:lastRow="0" w:firstColumn="1" w:lastColumn="0" w:noHBand="0" w:noVBand="1"/>
      </w:tblPr>
      <w:tblGrid>
        <w:gridCol w:w="420"/>
        <w:gridCol w:w="7940"/>
        <w:gridCol w:w="702"/>
      </w:tblGrid>
      <w:tr w:rsidR="00B06E2B" w:rsidRPr="00B06E2B" w:rsidTr="00990536">
        <w:trPr>
          <w:trHeight w:val="311"/>
        </w:trPr>
        <w:tc>
          <w:tcPr>
            <w:tcW w:w="420" w:type="dxa"/>
            <w:shd w:val="clear" w:color="auto" w:fill="auto"/>
            <w:noWrap/>
          </w:tcPr>
          <w:p w:rsidR="00B06E2B" w:rsidRPr="00B06E2B" w:rsidRDefault="00B06E2B" w:rsidP="00990536">
            <w:pPr>
              <w:spacing w:after="0"/>
              <w:jc w:val="center"/>
              <w:rPr>
                <w:rFonts w:ascii="Calibri Light" w:eastAsia="Times New Roman" w:hAnsi="Calibri Light" w:cs="Calibri Light"/>
                <w:b/>
                <w:color w:val="000000"/>
                <w:sz w:val="24"/>
                <w:szCs w:val="24"/>
                <w:lang w:eastAsia="pl-PL"/>
              </w:rPr>
            </w:pPr>
            <w:r w:rsidRPr="00B06E2B">
              <w:rPr>
                <w:rFonts w:ascii="Calibri Light" w:eastAsia="Times New Roman" w:hAnsi="Calibri Light" w:cs="Calibri Light"/>
                <w:b/>
                <w:color w:val="000000"/>
                <w:sz w:val="24"/>
                <w:szCs w:val="24"/>
                <w:lang w:eastAsia="pl-PL"/>
              </w:rPr>
              <w:t>Nr</w:t>
            </w:r>
          </w:p>
        </w:tc>
        <w:tc>
          <w:tcPr>
            <w:tcW w:w="7940" w:type="dxa"/>
            <w:shd w:val="clear" w:color="auto" w:fill="auto"/>
            <w:noWrap/>
          </w:tcPr>
          <w:p w:rsidR="00B06E2B" w:rsidRPr="00B06E2B" w:rsidRDefault="00B06E2B" w:rsidP="00990536">
            <w:pPr>
              <w:spacing w:after="0"/>
              <w:jc w:val="center"/>
              <w:rPr>
                <w:rFonts w:ascii="Calibri Light" w:eastAsia="Times New Roman" w:hAnsi="Calibri Light" w:cs="Calibri Light"/>
                <w:b/>
                <w:color w:val="000000"/>
                <w:sz w:val="24"/>
                <w:szCs w:val="24"/>
                <w:lang w:eastAsia="pl-PL"/>
              </w:rPr>
            </w:pPr>
            <w:r w:rsidRPr="00B06E2B">
              <w:rPr>
                <w:rFonts w:ascii="Calibri Light" w:eastAsia="Times New Roman" w:hAnsi="Calibri Light" w:cs="Calibri Light"/>
                <w:b/>
                <w:color w:val="000000"/>
                <w:sz w:val="24"/>
                <w:szCs w:val="24"/>
                <w:lang w:eastAsia="pl-PL"/>
              </w:rPr>
              <w:t>Zadanie</w:t>
            </w:r>
          </w:p>
        </w:tc>
        <w:tc>
          <w:tcPr>
            <w:tcW w:w="702" w:type="dxa"/>
            <w:shd w:val="clear" w:color="auto" w:fill="auto"/>
            <w:noWrap/>
          </w:tcPr>
          <w:p w:rsidR="00B06E2B" w:rsidRPr="00B06E2B" w:rsidRDefault="00B06E2B" w:rsidP="00990536">
            <w:pPr>
              <w:spacing w:after="0"/>
              <w:jc w:val="center"/>
              <w:rPr>
                <w:rFonts w:ascii="Calibri Light" w:eastAsia="Times New Roman" w:hAnsi="Calibri Light" w:cs="Calibri Light"/>
                <w:b/>
                <w:color w:val="000000"/>
                <w:sz w:val="24"/>
                <w:szCs w:val="24"/>
                <w:lang w:eastAsia="pl-PL"/>
              </w:rPr>
            </w:pPr>
            <w:r w:rsidRPr="00B06E2B">
              <w:rPr>
                <w:rFonts w:ascii="Calibri Light" w:eastAsia="Times New Roman" w:hAnsi="Calibri Light" w:cs="Calibri Light"/>
                <w:b/>
                <w:color w:val="000000"/>
                <w:sz w:val="24"/>
                <w:szCs w:val="24"/>
                <w:lang w:eastAsia="pl-PL"/>
              </w:rPr>
              <w:t>Czas</w:t>
            </w:r>
          </w:p>
        </w:tc>
      </w:tr>
      <w:tr w:rsidR="00B06E2B" w:rsidRPr="00B06E2B" w:rsidTr="00990536">
        <w:trPr>
          <w:trHeight w:val="311"/>
        </w:trPr>
        <w:tc>
          <w:tcPr>
            <w:tcW w:w="420"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1</w:t>
            </w:r>
          </w:p>
        </w:tc>
        <w:tc>
          <w:tcPr>
            <w:tcW w:w="7940" w:type="dxa"/>
            <w:shd w:val="clear" w:color="auto" w:fill="auto"/>
            <w:noWrap/>
            <w:hideMark/>
          </w:tcPr>
          <w:p w:rsidR="00B06E2B" w:rsidRPr="00B06E2B" w:rsidRDefault="00B06E2B" w:rsidP="00990536">
            <w:pPr>
              <w:spacing w:after="0"/>
              <w:rPr>
                <w:rFonts w:ascii="Calibri Light" w:hAnsi="Calibri Light" w:cs="Calibri Light"/>
              </w:rPr>
            </w:pPr>
            <w:r w:rsidRPr="00B06E2B">
              <w:rPr>
                <w:rStyle w:val="fontstyle11"/>
                <w:rFonts w:ascii="Calibri Light" w:hAnsi="Calibri Light" w:cs="Calibri Light"/>
              </w:rPr>
              <w:t>Przedstawienie się trenera, zarys tematy</w:t>
            </w:r>
            <w:r>
              <w:rPr>
                <w:rStyle w:val="fontstyle11"/>
                <w:rFonts w:ascii="Calibri Light" w:hAnsi="Calibri Light" w:cs="Calibri Light"/>
              </w:rPr>
              <w:t>ki szkolenia, zasady współpracy</w:t>
            </w:r>
          </w:p>
        </w:tc>
        <w:tc>
          <w:tcPr>
            <w:tcW w:w="702"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5’</w:t>
            </w:r>
          </w:p>
        </w:tc>
      </w:tr>
      <w:tr w:rsidR="00B06E2B" w:rsidRPr="00B06E2B" w:rsidTr="00990536">
        <w:trPr>
          <w:trHeight w:val="311"/>
        </w:trPr>
        <w:tc>
          <w:tcPr>
            <w:tcW w:w="420"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2</w:t>
            </w:r>
          </w:p>
        </w:tc>
        <w:tc>
          <w:tcPr>
            <w:tcW w:w="7940" w:type="dxa"/>
            <w:shd w:val="clear" w:color="auto" w:fill="auto"/>
            <w:noWrap/>
            <w:hideMark/>
          </w:tcPr>
          <w:p w:rsidR="00B06E2B" w:rsidRPr="00B06E2B" w:rsidRDefault="00B06E2B" w:rsidP="00990536">
            <w:pPr>
              <w:spacing w:after="0"/>
              <w:rPr>
                <w:rFonts w:ascii="Calibri Light" w:hAnsi="Calibri Light" w:cs="Calibri Light"/>
                <w:sz w:val="24"/>
                <w:szCs w:val="24"/>
              </w:rPr>
            </w:pPr>
            <w:r w:rsidRPr="00B06E2B">
              <w:rPr>
                <w:rFonts w:ascii="Calibri Light" w:hAnsi="Calibri Light" w:cs="Calibri Light"/>
                <w:sz w:val="24"/>
                <w:szCs w:val="24"/>
              </w:rPr>
              <w:t>Czego dotyczy</w:t>
            </w:r>
            <w:r>
              <w:rPr>
                <w:rFonts w:ascii="Calibri Light" w:hAnsi="Calibri Light" w:cs="Calibri Light"/>
                <w:sz w:val="24"/>
                <w:szCs w:val="24"/>
              </w:rPr>
              <w:t xml:space="preserve"> ekonomia? Problemy ekonomiczne</w:t>
            </w:r>
          </w:p>
        </w:tc>
        <w:tc>
          <w:tcPr>
            <w:tcW w:w="702"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10’</w:t>
            </w:r>
          </w:p>
        </w:tc>
      </w:tr>
      <w:tr w:rsidR="00B06E2B" w:rsidRPr="00B06E2B" w:rsidTr="00990536">
        <w:trPr>
          <w:trHeight w:val="311"/>
        </w:trPr>
        <w:tc>
          <w:tcPr>
            <w:tcW w:w="420"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3</w:t>
            </w:r>
          </w:p>
        </w:tc>
        <w:tc>
          <w:tcPr>
            <w:tcW w:w="7940" w:type="dxa"/>
            <w:shd w:val="clear" w:color="auto" w:fill="auto"/>
            <w:noWrap/>
            <w:hideMark/>
          </w:tcPr>
          <w:p w:rsidR="00B06E2B" w:rsidRPr="00B06E2B" w:rsidRDefault="00B06E2B" w:rsidP="00990536">
            <w:pPr>
              <w:spacing w:after="0"/>
              <w:rPr>
                <w:rFonts w:ascii="Calibri Light" w:hAnsi="Calibri Light" w:cs="Calibri Light"/>
                <w:sz w:val="24"/>
                <w:szCs w:val="24"/>
              </w:rPr>
            </w:pPr>
            <w:r w:rsidRPr="00B06E2B">
              <w:rPr>
                <w:rFonts w:ascii="Calibri Light" w:hAnsi="Calibri Light" w:cs="Calibri Light"/>
                <w:sz w:val="24"/>
                <w:szCs w:val="24"/>
              </w:rPr>
              <w:t>Racjona</w:t>
            </w:r>
            <w:r>
              <w:rPr>
                <w:rFonts w:ascii="Calibri Light" w:hAnsi="Calibri Light" w:cs="Calibri Light"/>
                <w:sz w:val="24"/>
                <w:szCs w:val="24"/>
              </w:rPr>
              <w:t>lność i nieracjonalność decyzji</w:t>
            </w:r>
          </w:p>
        </w:tc>
        <w:tc>
          <w:tcPr>
            <w:tcW w:w="702"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20’</w:t>
            </w:r>
          </w:p>
        </w:tc>
      </w:tr>
      <w:tr w:rsidR="00B06E2B" w:rsidRPr="00B06E2B" w:rsidTr="00990536">
        <w:trPr>
          <w:trHeight w:val="311"/>
        </w:trPr>
        <w:tc>
          <w:tcPr>
            <w:tcW w:w="420"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4</w:t>
            </w:r>
          </w:p>
        </w:tc>
        <w:tc>
          <w:tcPr>
            <w:tcW w:w="7940" w:type="dxa"/>
            <w:shd w:val="clear" w:color="auto" w:fill="auto"/>
            <w:noWrap/>
            <w:hideMark/>
          </w:tcPr>
          <w:p w:rsidR="00B06E2B" w:rsidRPr="00B06E2B" w:rsidRDefault="00B06E2B" w:rsidP="00990536">
            <w:pPr>
              <w:spacing w:after="0"/>
              <w:rPr>
                <w:rFonts w:ascii="Calibri Light" w:hAnsi="Calibri Light" w:cs="Calibri Light"/>
                <w:sz w:val="24"/>
                <w:szCs w:val="24"/>
              </w:rPr>
            </w:pPr>
            <w:r w:rsidRPr="00B06E2B">
              <w:rPr>
                <w:rFonts w:ascii="Calibri Light" w:hAnsi="Calibri Light" w:cs="Calibri Light"/>
                <w:sz w:val="24"/>
                <w:szCs w:val="24"/>
              </w:rPr>
              <w:t xml:space="preserve">Charakterystyka </w:t>
            </w:r>
            <w:r>
              <w:rPr>
                <w:rFonts w:ascii="Calibri Light" w:hAnsi="Calibri Light" w:cs="Calibri Light"/>
                <w:sz w:val="24"/>
                <w:szCs w:val="24"/>
              </w:rPr>
              <w:t>głównych podmiotów w gospodarce</w:t>
            </w:r>
          </w:p>
        </w:tc>
        <w:tc>
          <w:tcPr>
            <w:tcW w:w="702"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10’</w:t>
            </w:r>
          </w:p>
        </w:tc>
      </w:tr>
      <w:tr w:rsidR="00B06E2B" w:rsidRPr="00B06E2B" w:rsidTr="00990536">
        <w:trPr>
          <w:trHeight w:val="311"/>
        </w:trPr>
        <w:tc>
          <w:tcPr>
            <w:tcW w:w="420"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5</w:t>
            </w:r>
          </w:p>
        </w:tc>
        <w:tc>
          <w:tcPr>
            <w:tcW w:w="7940" w:type="dxa"/>
            <w:shd w:val="clear" w:color="auto" w:fill="auto"/>
            <w:noWrap/>
            <w:hideMark/>
          </w:tcPr>
          <w:p w:rsidR="00B06E2B" w:rsidRPr="00B06E2B" w:rsidRDefault="00B06E2B" w:rsidP="00990536">
            <w:pPr>
              <w:spacing w:after="0"/>
              <w:rPr>
                <w:rFonts w:ascii="Calibri Light" w:hAnsi="Calibri Light" w:cs="Calibri Light"/>
                <w:sz w:val="24"/>
                <w:szCs w:val="24"/>
              </w:rPr>
            </w:pPr>
            <w:r>
              <w:rPr>
                <w:rFonts w:ascii="Calibri Light" w:hAnsi="Calibri Light" w:cs="Calibri Light"/>
                <w:sz w:val="24"/>
                <w:szCs w:val="24"/>
              </w:rPr>
              <w:t>Mechanizm rynkowy w gospodarce</w:t>
            </w:r>
          </w:p>
        </w:tc>
        <w:tc>
          <w:tcPr>
            <w:tcW w:w="702"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20’</w:t>
            </w:r>
          </w:p>
        </w:tc>
      </w:tr>
      <w:tr w:rsidR="00B06E2B" w:rsidRPr="00B06E2B" w:rsidTr="00990536">
        <w:trPr>
          <w:trHeight w:val="311"/>
        </w:trPr>
        <w:tc>
          <w:tcPr>
            <w:tcW w:w="420"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6</w:t>
            </w:r>
          </w:p>
        </w:tc>
        <w:tc>
          <w:tcPr>
            <w:tcW w:w="7940" w:type="dxa"/>
            <w:shd w:val="clear" w:color="auto" w:fill="auto"/>
            <w:noWrap/>
            <w:hideMark/>
          </w:tcPr>
          <w:p w:rsidR="00B06E2B" w:rsidRPr="00B06E2B" w:rsidRDefault="00B06E2B" w:rsidP="00990536">
            <w:pPr>
              <w:spacing w:after="0"/>
              <w:rPr>
                <w:rFonts w:ascii="Calibri Light" w:hAnsi="Calibri Light" w:cs="Calibri Light"/>
                <w:sz w:val="24"/>
                <w:szCs w:val="24"/>
              </w:rPr>
            </w:pPr>
            <w:r>
              <w:rPr>
                <w:rFonts w:ascii="Calibri Light" w:hAnsi="Calibri Light" w:cs="Calibri Light"/>
                <w:sz w:val="24"/>
                <w:szCs w:val="24"/>
              </w:rPr>
              <w:t>Analiza kosztów i korzyści</w:t>
            </w:r>
          </w:p>
        </w:tc>
        <w:tc>
          <w:tcPr>
            <w:tcW w:w="702"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25’</w:t>
            </w:r>
          </w:p>
        </w:tc>
      </w:tr>
      <w:tr w:rsidR="00B06E2B" w:rsidRPr="00B06E2B" w:rsidTr="00990536">
        <w:trPr>
          <w:trHeight w:val="311"/>
        </w:trPr>
        <w:tc>
          <w:tcPr>
            <w:tcW w:w="420"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7</w:t>
            </w:r>
          </w:p>
        </w:tc>
        <w:tc>
          <w:tcPr>
            <w:tcW w:w="7940" w:type="dxa"/>
            <w:shd w:val="clear" w:color="auto" w:fill="auto"/>
            <w:noWrap/>
            <w:hideMark/>
          </w:tcPr>
          <w:p w:rsidR="00B06E2B" w:rsidRPr="00B06E2B" w:rsidRDefault="00B06E2B" w:rsidP="00990536">
            <w:pPr>
              <w:spacing w:after="0"/>
              <w:rPr>
                <w:rFonts w:ascii="Calibri Light" w:hAnsi="Calibri Light" w:cs="Calibri Light"/>
                <w:sz w:val="24"/>
                <w:szCs w:val="24"/>
              </w:rPr>
            </w:pPr>
            <w:r w:rsidRPr="00B06E2B">
              <w:rPr>
                <w:rFonts w:ascii="Calibri Light" w:hAnsi="Calibri Light" w:cs="Calibri Light"/>
                <w:sz w:val="24"/>
                <w:szCs w:val="24"/>
              </w:rPr>
              <w:t>Psychologicz</w:t>
            </w:r>
            <w:r>
              <w:rPr>
                <w:rFonts w:ascii="Calibri Light" w:hAnsi="Calibri Light" w:cs="Calibri Light"/>
                <w:sz w:val="24"/>
                <w:szCs w:val="24"/>
              </w:rPr>
              <w:t>ne pułapki podejmowania decyzji</w:t>
            </w:r>
          </w:p>
        </w:tc>
        <w:tc>
          <w:tcPr>
            <w:tcW w:w="702"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35’</w:t>
            </w:r>
          </w:p>
        </w:tc>
      </w:tr>
      <w:tr w:rsidR="00B06E2B" w:rsidRPr="00B06E2B" w:rsidTr="00990536">
        <w:trPr>
          <w:trHeight w:val="311"/>
        </w:trPr>
        <w:tc>
          <w:tcPr>
            <w:tcW w:w="420"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8</w:t>
            </w:r>
          </w:p>
        </w:tc>
        <w:tc>
          <w:tcPr>
            <w:tcW w:w="7940" w:type="dxa"/>
            <w:shd w:val="clear" w:color="auto" w:fill="auto"/>
            <w:noWrap/>
            <w:hideMark/>
          </w:tcPr>
          <w:p w:rsidR="00B06E2B" w:rsidRPr="00B06E2B" w:rsidRDefault="00B06E2B" w:rsidP="00990536">
            <w:pPr>
              <w:spacing w:after="0"/>
              <w:rPr>
                <w:rFonts w:ascii="Calibri Light" w:hAnsi="Calibri Light" w:cs="Calibri Light"/>
              </w:rPr>
            </w:pPr>
            <w:proofErr w:type="gramStart"/>
            <w:r w:rsidRPr="00B06E2B">
              <w:rPr>
                <w:rStyle w:val="fontstyle11"/>
                <w:rFonts w:ascii="Calibri Light" w:hAnsi="Calibri Light" w:cs="Calibri Light"/>
              </w:rPr>
              <w:t>Podsumowanie – z czym</w:t>
            </w:r>
            <w:proofErr w:type="gramEnd"/>
            <w:r w:rsidRPr="00B06E2B">
              <w:rPr>
                <w:rStyle w:val="fontstyle11"/>
                <w:rFonts w:ascii="Calibri Light" w:hAnsi="Calibri Light" w:cs="Calibri Light"/>
              </w:rPr>
              <w:t xml:space="preserve"> wychodzicie?</w:t>
            </w:r>
          </w:p>
        </w:tc>
        <w:tc>
          <w:tcPr>
            <w:tcW w:w="702" w:type="dxa"/>
            <w:shd w:val="clear" w:color="auto" w:fill="auto"/>
            <w:noWrap/>
            <w:hideMark/>
          </w:tcPr>
          <w:p w:rsidR="00B06E2B" w:rsidRPr="00B06E2B" w:rsidRDefault="00B06E2B" w:rsidP="00990536">
            <w:pPr>
              <w:spacing w:after="0"/>
              <w:jc w:val="center"/>
              <w:rPr>
                <w:rFonts w:ascii="Calibri Light" w:eastAsia="Times New Roman" w:hAnsi="Calibri Light" w:cs="Calibri Light"/>
                <w:color w:val="000000"/>
                <w:sz w:val="24"/>
                <w:szCs w:val="24"/>
                <w:lang w:eastAsia="pl-PL"/>
              </w:rPr>
            </w:pPr>
            <w:r w:rsidRPr="00B06E2B">
              <w:rPr>
                <w:rFonts w:ascii="Calibri Light" w:eastAsia="Times New Roman" w:hAnsi="Calibri Light" w:cs="Calibri Light"/>
                <w:color w:val="000000"/>
                <w:sz w:val="24"/>
                <w:szCs w:val="24"/>
                <w:lang w:eastAsia="pl-PL"/>
              </w:rPr>
              <w:t>10’</w:t>
            </w:r>
          </w:p>
        </w:tc>
      </w:tr>
      <w:tr w:rsidR="00B06E2B" w:rsidRPr="00B06E2B" w:rsidTr="00990536">
        <w:trPr>
          <w:trHeight w:val="288"/>
        </w:trPr>
        <w:tc>
          <w:tcPr>
            <w:tcW w:w="9062" w:type="dxa"/>
            <w:gridSpan w:val="3"/>
            <w:shd w:val="clear" w:color="auto" w:fill="auto"/>
            <w:noWrap/>
            <w:hideMark/>
          </w:tcPr>
          <w:p w:rsidR="00B06E2B" w:rsidRPr="00B06E2B" w:rsidRDefault="00B06E2B" w:rsidP="00990536">
            <w:pPr>
              <w:spacing w:after="0"/>
              <w:jc w:val="center"/>
              <w:rPr>
                <w:rFonts w:ascii="Calibri Light" w:eastAsia="Times New Roman" w:hAnsi="Calibri Light" w:cs="Calibri Light"/>
                <w:b/>
                <w:sz w:val="24"/>
                <w:szCs w:val="24"/>
                <w:lang w:eastAsia="pl-PL"/>
              </w:rPr>
            </w:pPr>
            <w:r w:rsidRPr="00B06E2B">
              <w:rPr>
                <w:rFonts w:ascii="Calibri Light" w:eastAsia="Times New Roman" w:hAnsi="Calibri Light" w:cs="Calibri Light"/>
                <w:b/>
                <w:sz w:val="24"/>
                <w:szCs w:val="24"/>
                <w:lang w:eastAsia="pl-PL"/>
              </w:rPr>
              <w:t xml:space="preserve">Suma: </w:t>
            </w:r>
            <w:r w:rsidRPr="00B06E2B">
              <w:rPr>
                <w:rFonts w:ascii="Calibri Light" w:eastAsia="Times New Roman" w:hAnsi="Calibri Light" w:cs="Calibri Light"/>
                <w:b/>
                <w:bCs/>
                <w:color w:val="000000"/>
                <w:sz w:val="24"/>
                <w:szCs w:val="24"/>
                <w:lang w:eastAsia="pl-PL"/>
              </w:rPr>
              <w:t>135’ = 2 godziny 15</w:t>
            </w:r>
            <w:r>
              <w:rPr>
                <w:rFonts w:ascii="Calibri Light" w:eastAsia="Times New Roman" w:hAnsi="Calibri Light" w:cs="Calibri Light"/>
                <w:b/>
                <w:bCs/>
                <w:color w:val="000000"/>
                <w:sz w:val="24"/>
                <w:szCs w:val="24"/>
                <w:lang w:eastAsia="pl-PL"/>
              </w:rPr>
              <w:t xml:space="preserve"> minut = 3 godziny dydaktyczne.</w:t>
            </w:r>
            <w:r w:rsidRPr="00B06E2B">
              <w:rPr>
                <w:rFonts w:ascii="Calibri Light" w:eastAsia="Times New Roman" w:hAnsi="Calibri Light" w:cs="Calibri Light"/>
                <w:b/>
                <w:bCs/>
                <w:color w:val="000000"/>
                <w:sz w:val="24"/>
                <w:szCs w:val="24"/>
                <w:lang w:eastAsia="pl-PL"/>
              </w:rPr>
              <w:t xml:space="preserve"> Przerwa po 90’</w:t>
            </w:r>
          </w:p>
        </w:tc>
      </w:tr>
    </w:tbl>
    <w:p w:rsidR="00D52AD5" w:rsidRDefault="00D52AD5" w:rsidP="00D52AD5">
      <w:pPr>
        <w:spacing w:after="0"/>
        <w:rPr>
          <w:rFonts w:ascii="Calibri Light" w:hAnsi="Calibri Light" w:cs="Calibri Light"/>
          <w:sz w:val="24"/>
          <w:szCs w:val="24"/>
        </w:rPr>
      </w:pPr>
    </w:p>
    <w:p w:rsidR="009C4935" w:rsidRPr="00D52AD5" w:rsidRDefault="009C4935" w:rsidP="00D52AD5">
      <w:pPr>
        <w:spacing w:after="0"/>
        <w:rPr>
          <w:rFonts w:ascii="Calibri Light" w:hAnsi="Calibri Light" w:cs="Calibri Light"/>
          <w:sz w:val="24"/>
          <w:szCs w:val="24"/>
        </w:rPr>
      </w:pPr>
    </w:p>
    <w:p w:rsidR="00D52AD5" w:rsidRPr="00A96FE6" w:rsidRDefault="00D52AD5" w:rsidP="00A96FE6">
      <w:pPr>
        <w:pStyle w:val="Nagwek1"/>
        <w:spacing w:before="720"/>
        <w:ind w:left="357" w:hanging="357"/>
      </w:pPr>
      <w:r w:rsidRPr="00A96FE6">
        <w:t>II. PO UKOŃCZENIU ZAJĘĆ UCZESTNIK:</w:t>
      </w:r>
    </w:p>
    <w:p w:rsidR="00B06E2B" w:rsidRPr="00B06E2B" w:rsidRDefault="00B06E2B" w:rsidP="00B06E2B">
      <w:pPr>
        <w:pStyle w:val="Akapitzlist"/>
        <w:numPr>
          <w:ilvl w:val="0"/>
          <w:numId w:val="5"/>
        </w:numPr>
        <w:spacing w:after="0" w:line="259" w:lineRule="auto"/>
        <w:jc w:val="both"/>
        <w:rPr>
          <w:rFonts w:ascii="Calibri Light" w:hAnsi="Calibri Light" w:cs="Calibri Light"/>
          <w:color w:val="000000"/>
          <w:sz w:val="24"/>
          <w:szCs w:val="24"/>
        </w:rPr>
      </w:pPr>
      <w:proofErr w:type="gramStart"/>
      <w:r w:rsidRPr="00B06E2B">
        <w:rPr>
          <w:rFonts w:ascii="Calibri Light" w:hAnsi="Calibri Light" w:cs="Calibri Light"/>
          <w:color w:val="000000"/>
          <w:sz w:val="24"/>
          <w:szCs w:val="24"/>
        </w:rPr>
        <w:t>potrafi</w:t>
      </w:r>
      <w:proofErr w:type="gramEnd"/>
      <w:r w:rsidRPr="00B06E2B">
        <w:rPr>
          <w:rFonts w:ascii="Calibri Light" w:hAnsi="Calibri Light" w:cs="Calibri Light"/>
          <w:color w:val="000000"/>
          <w:sz w:val="24"/>
          <w:szCs w:val="24"/>
        </w:rPr>
        <w:t xml:space="preserve"> wskazać problemy natury ekonomicznej,</w:t>
      </w:r>
    </w:p>
    <w:p w:rsidR="00B06E2B" w:rsidRPr="00B06E2B" w:rsidRDefault="00B06E2B" w:rsidP="00B06E2B">
      <w:pPr>
        <w:pStyle w:val="Akapitzlist"/>
        <w:numPr>
          <w:ilvl w:val="0"/>
          <w:numId w:val="5"/>
        </w:numPr>
        <w:spacing w:after="0" w:line="259" w:lineRule="auto"/>
        <w:jc w:val="both"/>
        <w:rPr>
          <w:rFonts w:ascii="Calibri Light" w:hAnsi="Calibri Light" w:cs="Calibri Light"/>
          <w:color w:val="000000"/>
          <w:sz w:val="24"/>
          <w:szCs w:val="24"/>
        </w:rPr>
      </w:pPr>
      <w:proofErr w:type="gramStart"/>
      <w:r w:rsidRPr="00B06E2B">
        <w:rPr>
          <w:rFonts w:ascii="Calibri Light" w:hAnsi="Calibri Light" w:cs="Calibri Light"/>
          <w:color w:val="000000"/>
          <w:sz w:val="24"/>
          <w:szCs w:val="24"/>
        </w:rPr>
        <w:t>zna</w:t>
      </w:r>
      <w:proofErr w:type="gramEnd"/>
      <w:r w:rsidRPr="00B06E2B">
        <w:rPr>
          <w:rFonts w:ascii="Calibri Light" w:hAnsi="Calibri Light" w:cs="Calibri Light"/>
          <w:color w:val="000000"/>
          <w:sz w:val="24"/>
          <w:szCs w:val="24"/>
        </w:rPr>
        <w:t xml:space="preserve"> zależności między poszczególnymi rodzajami podmiotów ekonomicznych w gospodarce wolnorynkowej,</w:t>
      </w:r>
    </w:p>
    <w:p w:rsidR="00B06E2B" w:rsidRPr="00B06E2B" w:rsidRDefault="00B06E2B" w:rsidP="00B06E2B">
      <w:pPr>
        <w:pStyle w:val="Akapitzlist"/>
        <w:numPr>
          <w:ilvl w:val="0"/>
          <w:numId w:val="5"/>
        </w:numPr>
        <w:spacing w:after="0" w:line="259" w:lineRule="auto"/>
        <w:jc w:val="both"/>
        <w:rPr>
          <w:rFonts w:ascii="Calibri Light" w:hAnsi="Calibri Light" w:cs="Calibri Light"/>
          <w:color w:val="000000"/>
          <w:sz w:val="24"/>
          <w:szCs w:val="24"/>
        </w:rPr>
      </w:pPr>
      <w:proofErr w:type="gramStart"/>
      <w:r w:rsidRPr="00B06E2B">
        <w:rPr>
          <w:rFonts w:ascii="Calibri Light" w:hAnsi="Calibri Light" w:cs="Calibri Light"/>
          <w:color w:val="000000"/>
          <w:sz w:val="24"/>
          <w:szCs w:val="24"/>
        </w:rPr>
        <w:t>potrafi</w:t>
      </w:r>
      <w:proofErr w:type="gramEnd"/>
      <w:r w:rsidRPr="00B06E2B">
        <w:rPr>
          <w:rFonts w:ascii="Calibri Light" w:hAnsi="Calibri Light" w:cs="Calibri Light"/>
          <w:color w:val="000000"/>
          <w:sz w:val="24"/>
          <w:szCs w:val="24"/>
        </w:rPr>
        <w:t xml:space="preserve"> podać przykłady roli państwa we współczesnej gospodarce,</w:t>
      </w:r>
    </w:p>
    <w:p w:rsidR="00B06E2B" w:rsidRPr="00B06E2B" w:rsidRDefault="00B06E2B" w:rsidP="00B06E2B">
      <w:pPr>
        <w:pStyle w:val="Akapitzlist"/>
        <w:numPr>
          <w:ilvl w:val="0"/>
          <w:numId w:val="5"/>
        </w:numPr>
        <w:spacing w:after="0" w:line="259" w:lineRule="auto"/>
        <w:jc w:val="both"/>
        <w:rPr>
          <w:rFonts w:ascii="Calibri Light" w:hAnsi="Calibri Light" w:cs="Calibri Light"/>
          <w:color w:val="000000"/>
          <w:sz w:val="24"/>
          <w:szCs w:val="24"/>
        </w:rPr>
      </w:pPr>
      <w:proofErr w:type="gramStart"/>
      <w:r w:rsidRPr="00B06E2B">
        <w:rPr>
          <w:rFonts w:ascii="Calibri Light" w:hAnsi="Calibri Light" w:cs="Calibri Light"/>
          <w:color w:val="000000"/>
          <w:sz w:val="24"/>
          <w:szCs w:val="24"/>
        </w:rPr>
        <w:t>zna</w:t>
      </w:r>
      <w:proofErr w:type="gramEnd"/>
      <w:r w:rsidRPr="00B06E2B">
        <w:rPr>
          <w:rFonts w:ascii="Calibri Light" w:hAnsi="Calibri Light" w:cs="Calibri Light"/>
          <w:color w:val="000000"/>
          <w:sz w:val="24"/>
          <w:szCs w:val="24"/>
        </w:rPr>
        <w:t xml:space="preserve"> czynniki wpływające na popyt rynkowy i podaż rynkową oraz potrafi określić ich wpływ na cenę i ilość równowagi rynkowej,</w:t>
      </w:r>
    </w:p>
    <w:p w:rsidR="00B06E2B" w:rsidRPr="00B06E2B" w:rsidRDefault="00B06E2B" w:rsidP="00B06E2B">
      <w:pPr>
        <w:pStyle w:val="Akapitzlist"/>
        <w:numPr>
          <w:ilvl w:val="0"/>
          <w:numId w:val="5"/>
        </w:numPr>
        <w:spacing w:after="0" w:line="259" w:lineRule="auto"/>
        <w:jc w:val="both"/>
        <w:rPr>
          <w:rFonts w:ascii="Calibri Light" w:hAnsi="Calibri Light" w:cs="Calibri Light"/>
          <w:color w:val="000000"/>
          <w:sz w:val="24"/>
          <w:szCs w:val="24"/>
        </w:rPr>
      </w:pPr>
      <w:proofErr w:type="gramStart"/>
      <w:r w:rsidRPr="00B06E2B">
        <w:rPr>
          <w:rFonts w:ascii="Calibri Light" w:hAnsi="Calibri Light" w:cs="Calibri Light"/>
          <w:color w:val="000000"/>
          <w:sz w:val="24"/>
          <w:szCs w:val="24"/>
        </w:rPr>
        <w:t>potrafi</w:t>
      </w:r>
      <w:proofErr w:type="gramEnd"/>
      <w:r w:rsidRPr="00B06E2B">
        <w:rPr>
          <w:rFonts w:ascii="Calibri Light" w:hAnsi="Calibri Light" w:cs="Calibri Light"/>
          <w:color w:val="000000"/>
          <w:sz w:val="24"/>
          <w:szCs w:val="24"/>
        </w:rPr>
        <w:t xml:space="preserve"> ocenić decyzję pod kątem racjonalności oraz uzasadnić swoje stanowisko,</w:t>
      </w:r>
    </w:p>
    <w:p w:rsidR="009C4935" w:rsidRDefault="00B06E2B" w:rsidP="00B06E2B">
      <w:pPr>
        <w:pStyle w:val="Akapitzlist"/>
        <w:numPr>
          <w:ilvl w:val="0"/>
          <w:numId w:val="5"/>
        </w:numPr>
        <w:spacing w:after="0" w:line="259" w:lineRule="auto"/>
        <w:jc w:val="both"/>
        <w:rPr>
          <w:rFonts w:ascii="Calibri Light" w:hAnsi="Calibri Light" w:cs="Calibri Light"/>
          <w:color w:val="000000"/>
          <w:sz w:val="24"/>
          <w:szCs w:val="24"/>
        </w:rPr>
      </w:pPr>
      <w:proofErr w:type="gramStart"/>
      <w:r w:rsidRPr="00B06E2B">
        <w:rPr>
          <w:rFonts w:ascii="Calibri Light" w:hAnsi="Calibri Light" w:cs="Calibri Light"/>
          <w:color w:val="000000"/>
          <w:sz w:val="24"/>
          <w:szCs w:val="24"/>
        </w:rPr>
        <w:t>zna</w:t>
      </w:r>
      <w:proofErr w:type="gramEnd"/>
      <w:r w:rsidRPr="00B06E2B">
        <w:rPr>
          <w:rFonts w:ascii="Calibri Light" w:hAnsi="Calibri Light" w:cs="Calibri Light"/>
          <w:color w:val="000000"/>
          <w:sz w:val="24"/>
          <w:szCs w:val="24"/>
        </w:rPr>
        <w:t xml:space="preserve"> najważniejsze uwarunkowania psychologiczne, jakie grożą podjęciem nieracjonalnych decyzji.</w:t>
      </w:r>
    </w:p>
    <w:p w:rsidR="009C4935" w:rsidRPr="009C4935" w:rsidRDefault="009C4935" w:rsidP="009C4935">
      <w:pPr>
        <w:spacing w:after="0" w:line="259" w:lineRule="auto"/>
        <w:jc w:val="both"/>
        <w:rPr>
          <w:rFonts w:ascii="Calibri Light" w:hAnsi="Calibri Light" w:cs="Calibri Light"/>
          <w:color w:val="000000"/>
          <w:sz w:val="24"/>
          <w:szCs w:val="24"/>
        </w:rPr>
      </w:pPr>
    </w:p>
    <w:p w:rsidR="00D52AD5" w:rsidRPr="00A96FE6" w:rsidRDefault="00D52AD5" w:rsidP="00A96FE6">
      <w:pPr>
        <w:pStyle w:val="Nagwek1"/>
        <w:spacing w:before="720"/>
        <w:ind w:left="357" w:hanging="357"/>
      </w:pPr>
      <w:r w:rsidRPr="00A96FE6">
        <w:lastRenderedPageBreak/>
        <w:t>III. METODY</w:t>
      </w:r>
    </w:p>
    <w:p w:rsidR="00D52AD5" w:rsidRPr="00D52AD5" w:rsidRDefault="00D52AD5" w:rsidP="00D52AD5">
      <w:pPr>
        <w:pStyle w:val="Akapitzlist"/>
        <w:numPr>
          <w:ilvl w:val="0"/>
          <w:numId w:val="5"/>
        </w:numPr>
        <w:spacing w:after="0" w:line="259" w:lineRule="auto"/>
        <w:rPr>
          <w:rFonts w:ascii="Calibri Light" w:hAnsi="Calibri Light" w:cs="Calibri Light"/>
          <w:color w:val="000000"/>
          <w:sz w:val="24"/>
          <w:szCs w:val="24"/>
        </w:rPr>
      </w:pPr>
      <w:r w:rsidRPr="00D52AD5">
        <w:rPr>
          <w:rFonts w:ascii="Calibri Light" w:hAnsi="Calibri Light" w:cs="Calibri Light"/>
          <w:color w:val="000000"/>
          <w:sz w:val="24"/>
          <w:szCs w:val="24"/>
        </w:rPr>
        <w:t>Prezentacje</w:t>
      </w:r>
    </w:p>
    <w:p w:rsidR="00D52AD5" w:rsidRPr="00D52AD5" w:rsidRDefault="00D52AD5" w:rsidP="00D52AD5">
      <w:pPr>
        <w:pStyle w:val="Akapitzlist"/>
        <w:numPr>
          <w:ilvl w:val="0"/>
          <w:numId w:val="5"/>
        </w:numPr>
        <w:spacing w:after="0" w:line="259" w:lineRule="auto"/>
        <w:rPr>
          <w:rFonts w:ascii="Calibri Light" w:hAnsi="Calibri Light" w:cs="Calibri Light"/>
          <w:color w:val="000000"/>
          <w:sz w:val="24"/>
          <w:szCs w:val="24"/>
        </w:rPr>
      </w:pPr>
      <w:r w:rsidRPr="00D52AD5">
        <w:rPr>
          <w:rFonts w:ascii="Calibri Light" w:hAnsi="Calibri Light" w:cs="Calibri Light"/>
          <w:color w:val="000000"/>
          <w:sz w:val="24"/>
          <w:szCs w:val="24"/>
        </w:rPr>
        <w:t>Dyskusja</w:t>
      </w:r>
    </w:p>
    <w:p w:rsidR="00D52AD5" w:rsidRPr="00D52AD5" w:rsidRDefault="00D52AD5" w:rsidP="00D52AD5">
      <w:pPr>
        <w:pStyle w:val="Akapitzlist"/>
        <w:numPr>
          <w:ilvl w:val="0"/>
          <w:numId w:val="5"/>
        </w:numPr>
        <w:spacing w:after="0" w:line="259" w:lineRule="auto"/>
        <w:rPr>
          <w:rFonts w:ascii="Calibri Light" w:hAnsi="Calibri Light" w:cs="Calibri Light"/>
          <w:color w:val="000000"/>
          <w:sz w:val="24"/>
          <w:szCs w:val="24"/>
        </w:rPr>
      </w:pPr>
      <w:r w:rsidRPr="00D52AD5">
        <w:rPr>
          <w:rFonts w:ascii="Calibri Light" w:hAnsi="Calibri Light" w:cs="Calibri Light"/>
          <w:color w:val="000000"/>
          <w:sz w:val="24"/>
          <w:szCs w:val="24"/>
        </w:rPr>
        <w:t>Analiza przypadku</w:t>
      </w:r>
    </w:p>
    <w:p w:rsidR="00D52AD5" w:rsidRDefault="00D52AD5" w:rsidP="00D52AD5">
      <w:pPr>
        <w:pStyle w:val="Akapitzlist"/>
        <w:numPr>
          <w:ilvl w:val="0"/>
          <w:numId w:val="5"/>
        </w:numPr>
        <w:spacing w:after="0" w:line="259" w:lineRule="auto"/>
        <w:rPr>
          <w:rFonts w:ascii="Calibri Light" w:hAnsi="Calibri Light" w:cs="Calibri Light"/>
          <w:color w:val="000000"/>
          <w:sz w:val="24"/>
          <w:szCs w:val="24"/>
        </w:rPr>
      </w:pPr>
      <w:r w:rsidRPr="00D52AD5">
        <w:rPr>
          <w:rFonts w:ascii="Calibri Light" w:hAnsi="Calibri Light" w:cs="Calibri Light"/>
          <w:color w:val="000000"/>
          <w:sz w:val="24"/>
          <w:szCs w:val="24"/>
        </w:rPr>
        <w:t>Praca w grupach</w:t>
      </w:r>
    </w:p>
    <w:p w:rsidR="009C4935" w:rsidRPr="009C4935" w:rsidRDefault="009C4935" w:rsidP="009C4935">
      <w:pPr>
        <w:pStyle w:val="Akapitzlist"/>
        <w:numPr>
          <w:ilvl w:val="0"/>
          <w:numId w:val="5"/>
        </w:numPr>
        <w:rPr>
          <w:rFonts w:ascii="Calibri Light" w:hAnsi="Calibri Light" w:cs="Calibri Light"/>
          <w:color w:val="000000"/>
          <w:sz w:val="24"/>
          <w:szCs w:val="24"/>
        </w:rPr>
      </w:pPr>
      <w:r w:rsidRPr="009C4935">
        <w:rPr>
          <w:rFonts w:ascii="Calibri Light" w:hAnsi="Calibri Light" w:cs="Calibri Light"/>
          <w:color w:val="000000"/>
          <w:sz w:val="24"/>
          <w:szCs w:val="24"/>
        </w:rPr>
        <w:t>Ćwiczenia</w:t>
      </w:r>
    </w:p>
    <w:p w:rsidR="00D52AD5" w:rsidRPr="00A96FE6" w:rsidRDefault="00D52AD5" w:rsidP="00A96FE6">
      <w:pPr>
        <w:pStyle w:val="Nagwek1"/>
        <w:spacing w:before="720"/>
        <w:ind w:left="357" w:hanging="357"/>
      </w:pPr>
      <w:r w:rsidRPr="00A96FE6">
        <w:t xml:space="preserve">IV. </w:t>
      </w:r>
      <w:r w:rsidRPr="00D84832">
        <w:t>PRZEBIEG</w:t>
      </w:r>
      <w:r w:rsidRPr="00A96FE6">
        <w:t xml:space="preserve"> ZAJĘĆ</w:t>
      </w:r>
    </w:p>
    <w:p w:rsidR="00D52AD5" w:rsidRPr="00D52AD5" w:rsidRDefault="00D52AD5" w:rsidP="00D52AD5">
      <w:pPr>
        <w:spacing w:after="0"/>
        <w:rPr>
          <w:rStyle w:val="fontstyle11"/>
          <w:rFonts w:ascii="Calibri Light" w:hAnsi="Calibri Light" w:cs="Calibri Light"/>
        </w:rPr>
      </w:pPr>
    </w:p>
    <w:p w:rsidR="00D52AD5" w:rsidRPr="009C4935" w:rsidRDefault="00D52AD5" w:rsidP="00073CB8">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color w:val="45853A"/>
        </w:rPr>
      </w:pPr>
      <w:r w:rsidRPr="009C4935">
        <w:rPr>
          <w:rStyle w:val="fontstyle11"/>
          <w:rFonts w:ascii="Calibri Light" w:hAnsi="Calibri Light" w:cs="Calibri Light"/>
          <w:b/>
          <w:color w:val="45853A"/>
        </w:rPr>
        <w:t>1. Przedstawienie się trenera, zarys tematyki szkolenia, zasady współpracy</w:t>
      </w:r>
    </w:p>
    <w:p w:rsidR="00D52AD5" w:rsidRPr="00B23965" w:rsidRDefault="00D52AD5" w:rsidP="00B23965">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Metoda</w:t>
      </w:r>
      <w:r w:rsidRPr="00B06E2B">
        <w:rPr>
          <w:rStyle w:val="fontstyle11"/>
          <w:rFonts w:ascii="Calibri Light" w:hAnsi="Calibri Light" w:cs="Calibri Light"/>
        </w:rPr>
        <w:t xml:space="preserve"> – prezentacja ustna</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Czas</w:t>
      </w:r>
      <w:r w:rsidRPr="00B06E2B">
        <w:rPr>
          <w:rStyle w:val="fontstyle11"/>
          <w:rFonts w:ascii="Calibri Light" w:hAnsi="Calibri Light" w:cs="Calibri Light"/>
        </w:rPr>
        <w:t xml:space="preserve"> – 5 minut</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Treść:</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Trener wita słuchaczy, przedstawia się i krótko omawia swoje doświadczenie związane z</w:t>
      </w:r>
      <w:r>
        <w:rPr>
          <w:rStyle w:val="fontstyle11"/>
          <w:rFonts w:ascii="Calibri Light" w:hAnsi="Calibri Light" w:cs="Calibri Light"/>
        </w:rPr>
        <w:t> </w:t>
      </w:r>
      <w:r w:rsidRPr="00B06E2B">
        <w:rPr>
          <w:rStyle w:val="fontstyle11"/>
          <w:rFonts w:ascii="Calibri Light" w:hAnsi="Calibri Light" w:cs="Calibri Light"/>
        </w:rPr>
        <w:t>prowadzeniem zajęć oraz działalnością w obszarze ekonomii.</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 xml:space="preserve">Zapoznaje słuchaczy z kwestiami organizacyjnymi (struktura zajęć, czas trwania, przerwy itp.), metodami prowadzenia zajęć i ich tematyką. </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Przedstawia zarys zajęć omówionych w niniejszym konspekcie (problematyka przedstawiona na slajdzie).</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Prosi słuchaczy o pytania, zgłoszenie ewentualnych wątpliwości itp.</w:t>
      </w:r>
    </w:p>
    <w:p w:rsidR="00B06E2B" w:rsidRPr="00327FD3" w:rsidRDefault="00B06E2B" w:rsidP="00327FD3">
      <w:pPr>
        <w:spacing w:after="0" w:line="240" w:lineRule="auto"/>
        <w:jc w:val="both"/>
        <w:rPr>
          <w:sz w:val="20"/>
        </w:rPr>
      </w:pPr>
    </w:p>
    <w:p w:rsidR="00B06E2B" w:rsidRPr="00327FD3" w:rsidRDefault="00B06E2B" w:rsidP="00327FD3">
      <w:pPr>
        <w:spacing w:after="0" w:line="240" w:lineRule="auto"/>
        <w:jc w:val="both"/>
        <w:rPr>
          <w:sz w:val="20"/>
        </w:rPr>
      </w:pPr>
    </w:p>
    <w:p w:rsidR="00B06E2B" w:rsidRPr="00B06E2B" w:rsidRDefault="00B06E2B" w:rsidP="00B06E2B">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color w:val="45853A"/>
        </w:rPr>
      </w:pPr>
      <w:r w:rsidRPr="00B06E2B">
        <w:rPr>
          <w:rStyle w:val="fontstyle11"/>
          <w:rFonts w:ascii="Calibri Light" w:hAnsi="Calibri Light" w:cs="Calibri Light"/>
          <w:b/>
          <w:color w:val="45853A"/>
        </w:rPr>
        <w:t xml:space="preserve">2. </w:t>
      </w:r>
      <w:r w:rsidRPr="00B06E2B">
        <w:rPr>
          <w:rStyle w:val="fontstyle11"/>
          <w:rFonts w:ascii="Calibri Light" w:hAnsi="Calibri Light"/>
          <w:b/>
          <w:color w:val="45853A"/>
        </w:rPr>
        <w:t>Czego dotyczy</w:t>
      </w:r>
      <w:r>
        <w:rPr>
          <w:rStyle w:val="fontstyle11"/>
          <w:rFonts w:ascii="Calibri Light" w:hAnsi="Calibri Light"/>
          <w:b/>
          <w:color w:val="45853A"/>
        </w:rPr>
        <w:t xml:space="preserve"> ekonomia? Problemy ekonomiczne</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Metoda</w:t>
      </w:r>
      <w:r w:rsidRPr="00B06E2B">
        <w:rPr>
          <w:rStyle w:val="fontstyle11"/>
          <w:rFonts w:ascii="Calibri Light" w:hAnsi="Calibri Light" w:cs="Calibri Light"/>
        </w:rPr>
        <w:t xml:space="preserve"> – prezentacja ustna, dyskusja</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Czas</w:t>
      </w:r>
      <w:r w:rsidRPr="00B06E2B">
        <w:rPr>
          <w:rStyle w:val="fontstyle11"/>
          <w:rFonts w:ascii="Calibri Light" w:hAnsi="Calibri Light" w:cs="Calibri Light"/>
        </w:rPr>
        <w:t xml:space="preserve"> – 10 minut</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Treść:</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Prowadzący pyta, z czym kojarzy się słuchaczom słowo ekonomia / ekonomiczny. Zapisuje odpowiedzi na tablicy. Podaje przykłady sytuacji z życia i pyta, czy zdaniem słuchaczy są to problemy natury ekonomicznej; przykładowo:</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czy</w:t>
      </w:r>
      <w:proofErr w:type="gramEnd"/>
      <w:r w:rsidRPr="00B06E2B">
        <w:rPr>
          <w:rStyle w:val="fontstyle11"/>
          <w:rFonts w:ascii="Calibri Light" w:hAnsi="Calibri Light" w:cs="Calibri Light"/>
        </w:rPr>
        <w:t xml:space="preserve"> zjeść ciasto dziś, czy zostawić na jutro,</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czy</w:t>
      </w:r>
      <w:proofErr w:type="gramEnd"/>
      <w:r w:rsidRPr="00B06E2B">
        <w:rPr>
          <w:rStyle w:val="fontstyle11"/>
          <w:rFonts w:ascii="Calibri Light" w:hAnsi="Calibri Light" w:cs="Calibri Light"/>
        </w:rPr>
        <w:t xml:space="preserve"> zdecydować się na wyjście do kina czy na dyskotekę,</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czy</w:t>
      </w:r>
      <w:proofErr w:type="gramEnd"/>
      <w:r w:rsidRPr="00B06E2B">
        <w:rPr>
          <w:rStyle w:val="fontstyle11"/>
          <w:rFonts w:ascii="Calibri Light" w:hAnsi="Calibri Light" w:cs="Calibri Light"/>
        </w:rPr>
        <w:t xml:space="preserve"> przeznaczyć posiadane deski na budowę altany czy łodzi,</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czy</w:t>
      </w:r>
      <w:proofErr w:type="gramEnd"/>
      <w:r w:rsidRPr="00B06E2B">
        <w:rPr>
          <w:rStyle w:val="fontstyle11"/>
          <w:rFonts w:ascii="Calibri Light" w:hAnsi="Calibri Light" w:cs="Calibri Light"/>
        </w:rPr>
        <w:t xml:space="preserve"> przyjąć ofertę zatrudnienia w firmie A, czy w firmie B,</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czy</w:t>
      </w:r>
      <w:proofErr w:type="gramEnd"/>
      <w:r w:rsidRPr="00B06E2B">
        <w:rPr>
          <w:rStyle w:val="fontstyle11"/>
          <w:rFonts w:ascii="Calibri Light" w:hAnsi="Calibri Light" w:cs="Calibri Light"/>
        </w:rPr>
        <w:t xml:space="preserve"> wziąć za żonę / męża osobę X czy Y itp.</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 xml:space="preserve">Następnie inicjuje dyskusję nt. wspólnego mianownika tych problemów, jakim jest ograniczoność zasobów i konieczność dokonania alokacji. </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 xml:space="preserve">Podsumowując podaje definicję </w:t>
      </w:r>
      <w:proofErr w:type="gramStart"/>
      <w:r w:rsidRPr="00B06E2B">
        <w:rPr>
          <w:rStyle w:val="fontstyle11"/>
          <w:rFonts w:ascii="Calibri Light" w:hAnsi="Calibri Light" w:cs="Calibri Light"/>
        </w:rPr>
        <w:t>ekonomii jako</w:t>
      </w:r>
      <w:proofErr w:type="gramEnd"/>
      <w:r w:rsidRPr="00B06E2B">
        <w:rPr>
          <w:rStyle w:val="fontstyle11"/>
          <w:rFonts w:ascii="Calibri Light" w:hAnsi="Calibri Light" w:cs="Calibri Light"/>
        </w:rPr>
        <w:t xml:space="preserve"> nauki o dokonywaniu najlepszych wyborów w</w:t>
      </w:r>
      <w:r>
        <w:rPr>
          <w:rStyle w:val="fontstyle11"/>
          <w:rFonts w:ascii="Calibri Light" w:hAnsi="Calibri Light" w:cs="Calibri Light"/>
        </w:rPr>
        <w:t> </w:t>
      </w:r>
      <w:r w:rsidRPr="00B06E2B">
        <w:rPr>
          <w:rStyle w:val="fontstyle11"/>
          <w:rFonts w:ascii="Calibri Light" w:hAnsi="Calibri Light" w:cs="Calibri Light"/>
        </w:rPr>
        <w:t>obliczu rzadkości zasobów.</w:t>
      </w:r>
    </w:p>
    <w:p w:rsidR="00B06E2B" w:rsidRPr="00B06E2B" w:rsidRDefault="00B06E2B" w:rsidP="00B06E2B">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color w:val="45853A"/>
        </w:rPr>
      </w:pPr>
      <w:r w:rsidRPr="00B06E2B">
        <w:rPr>
          <w:rStyle w:val="fontstyle11"/>
          <w:rFonts w:ascii="Calibri Light" w:hAnsi="Calibri Light" w:cs="Calibri Light"/>
          <w:b/>
          <w:color w:val="45853A"/>
        </w:rPr>
        <w:lastRenderedPageBreak/>
        <w:t xml:space="preserve">3. </w:t>
      </w:r>
      <w:r w:rsidRPr="00B06E2B">
        <w:rPr>
          <w:rStyle w:val="fontstyle11"/>
          <w:rFonts w:ascii="Calibri Light" w:hAnsi="Calibri Light"/>
          <w:b/>
          <w:color w:val="45853A"/>
        </w:rPr>
        <w:t>Racjona</w:t>
      </w:r>
      <w:r>
        <w:rPr>
          <w:rStyle w:val="fontstyle11"/>
          <w:rFonts w:ascii="Calibri Light" w:hAnsi="Calibri Light"/>
          <w:b/>
          <w:color w:val="45853A"/>
        </w:rPr>
        <w:t>lność i nieracjonalność decyzji</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Metoda</w:t>
      </w:r>
      <w:r w:rsidRPr="00B06E2B">
        <w:rPr>
          <w:rStyle w:val="fontstyle11"/>
          <w:rFonts w:ascii="Calibri Light" w:hAnsi="Calibri Light" w:cs="Calibri Light"/>
        </w:rPr>
        <w:t xml:space="preserve"> – prezentacja, dyskusja, analiza przypadku, ćwiczenia</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Czas</w:t>
      </w:r>
      <w:r w:rsidRPr="00B06E2B">
        <w:rPr>
          <w:rStyle w:val="fontstyle11"/>
          <w:rFonts w:ascii="Calibri Light" w:hAnsi="Calibri Light" w:cs="Calibri Light"/>
        </w:rPr>
        <w:t xml:space="preserve"> – 20 minut</w:t>
      </w:r>
    </w:p>
    <w:p w:rsidR="00B06E2B" w:rsidRPr="00B06E2B" w:rsidRDefault="00B06E2B" w:rsidP="00B06E2B">
      <w:pPr>
        <w:spacing w:after="0"/>
        <w:jc w:val="both"/>
        <w:rPr>
          <w:rStyle w:val="fontstyle11"/>
          <w:rFonts w:ascii="Calibri Light" w:hAnsi="Calibri Light" w:cs="Calibri Light"/>
          <w:bCs/>
        </w:rPr>
      </w:pPr>
      <w:r w:rsidRPr="00B06E2B">
        <w:rPr>
          <w:rStyle w:val="fontstyle11"/>
          <w:rFonts w:ascii="Calibri Light" w:hAnsi="Calibri Light" w:cs="Calibri Light"/>
          <w:b/>
          <w:bCs/>
        </w:rPr>
        <w:t xml:space="preserve">Ćwiczenia – </w:t>
      </w:r>
      <w:r w:rsidRPr="00B06E2B">
        <w:rPr>
          <w:rStyle w:val="fontstyle11"/>
          <w:rFonts w:ascii="Calibri Light" w:hAnsi="Calibri Light" w:cs="Calibri Light"/>
          <w:bCs/>
        </w:rPr>
        <w:t>załącznik I</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Treść:</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Prowadzący prosi o wymienienie rozmaitych rodzajów potrzeb, a następnie zadaje pytanie, czy zdaniem słuchaczy potrzeby ludzkie mają charakter ograniczony, czy nieograniczony. Po ustaleniu nieograniczoności potrzeb przechodzi do kwestii dóbr i zadaje analogiczne pytania. Następnie przedstawia konsekwencję rzadkości dóbr, jaką jest konieczność dokonywania wyboru ekonomicznego.</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Prosi słuchaczy o podanie przykładów alokacji oraz kryterium / metody jej dokonywania. Może również podać swoje przykłady:</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zasiłki</w:t>
      </w:r>
      <w:proofErr w:type="gramEnd"/>
      <w:r w:rsidRPr="00B06E2B">
        <w:rPr>
          <w:rStyle w:val="fontstyle11"/>
          <w:rFonts w:ascii="Calibri Light" w:hAnsi="Calibri Light" w:cs="Calibri Light"/>
        </w:rPr>
        <w:t xml:space="preserve"> dla biednych rodzin – decyzja państwa,</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prezenty</w:t>
      </w:r>
      <w:proofErr w:type="gramEnd"/>
      <w:r w:rsidRPr="00B06E2B">
        <w:rPr>
          <w:rStyle w:val="fontstyle11"/>
          <w:rFonts w:ascii="Calibri Light" w:hAnsi="Calibri Light" w:cs="Calibri Light"/>
        </w:rPr>
        <w:t xml:space="preserve"> gwiazdkowe – zwyczaj, bliskość relacji,</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wygrana</w:t>
      </w:r>
      <w:proofErr w:type="gramEnd"/>
      <w:r w:rsidRPr="00B06E2B">
        <w:rPr>
          <w:rStyle w:val="fontstyle11"/>
          <w:rFonts w:ascii="Calibri Light" w:hAnsi="Calibri Light" w:cs="Calibri Light"/>
        </w:rPr>
        <w:t xml:space="preserve"> na loterii – losowanie,</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miejsca</w:t>
      </w:r>
      <w:proofErr w:type="gramEnd"/>
      <w:r w:rsidRPr="00B06E2B">
        <w:rPr>
          <w:rStyle w:val="fontstyle11"/>
          <w:rFonts w:ascii="Calibri Light" w:hAnsi="Calibri Light" w:cs="Calibri Light"/>
        </w:rPr>
        <w:t xml:space="preserve"> w autobusie – kolejność,</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aukcja</w:t>
      </w:r>
      <w:proofErr w:type="gramEnd"/>
      <w:r w:rsidRPr="00B06E2B">
        <w:rPr>
          <w:rStyle w:val="fontstyle11"/>
          <w:rFonts w:ascii="Calibri Light" w:hAnsi="Calibri Light" w:cs="Calibri Light"/>
        </w:rPr>
        <w:t xml:space="preserve"> – cena itp.</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Dyskusji towarzyszy slajd:</w:t>
      </w:r>
    </w:p>
    <w:p w:rsidR="00B06E2B" w:rsidRPr="00B06E2B" w:rsidRDefault="00B06E2B" w:rsidP="00B06E2B">
      <w:pPr>
        <w:spacing w:after="0"/>
        <w:jc w:val="center"/>
        <w:rPr>
          <w:rStyle w:val="fontstyle11"/>
          <w:rFonts w:ascii="Calibri Light" w:hAnsi="Calibri Light" w:cs="Calibri Light"/>
        </w:rPr>
      </w:pPr>
      <w:r w:rsidRPr="00B06E2B">
        <w:rPr>
          <w:rFonts w:ascii="Calibri Light" w:hAnsi="Calibri Light" w:cs="Calibri Light"/>
          <w:noProof/>
          <w:lang w:eastAsia="pl-PL"/>
        </w:rPr>
        <w:drawing>
          <wp:inline distT="0" distB="0" distL="0" distR="0" wp14:anchorId="24CDACE1" wp14:editId="016DF83A">
            <wp:extent cx="4403188" cy="2639178"/>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biLevel thresh="50000"/>
                    </a:blip>
                    <a:srcRect l="38713" t="40590" r="15850" b="10994"/>
                    <a:stretch/>
                  </pic:blipFill>
                  <pic:spPr bwMode="auto">
                    <a:xfrm>
                      <a:off x="0" y="0"/>
                      <a:ext cx="4409295" cy="2642838"/>
                    </a:xfrm>
                    <a:prstGeom prst="rect">
                      <a:avLst/>
                    </a:prstGeom>
                    <a:ln>
                      <a:noFill/>
                    </a:ln>
                    <a:extLst>
                      <a:ext uri="{53640926-AAD7-44D8-BBD7-CCE9431645EC}">
                        <a14:shadowObscured xmlns:a14="http://schemas.microsoft.com/office/drawing/2010/main"/>
                      </a:ext>
                    </a:extLst>
                  </pic:spPr>
                </pic:pic>
              </a:graphicData>
            </a:graphic>
          </wp:inline>
        </w:drawing>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 xml:space="preserve">Następnie prowadzący podaje definicję kosztu alternatywnego (kosztu utraconych </w:t>
      </w:r>
      <w:proofErr w:type="gramStart"/>
      <w:r w:rsidRPr="00B06E2B">
        <w:rPr>
          <w:rStyle w:val="fontstyle11"/>
          <w:rFonts w:ascii="Calibri Light" w:hAnsi="Calibri Light" w:cs="Calibri Light"/>
        </w:rPr>
        <w:t>możliwości) jako</w:t>
      </w:r>
      <w:proofErr w:type="gramEnd"/>
      <w:r w:rsidRPr="00B06E2B">
        <w:rPr>
          <w:rStyle w:val="fontstyle11"/>
          <w:rFonts w:ascii="Calibri Light" w:hAnsi="Calibri Light" w:cs="Calibri Light"/>
        </w:rPr>
        <w:t xml:space="preserve"> wartości najlepszej opcji spośród wszystkich odrzuconych przy dokonywaniu wyboru. Podaje przykład osoby, która dysponuje 2 h czasu wolnego i prosi słuchaczy o wskazanie alternatywnych sposobów zagospodarowania go. Odpowiedzi zapisuje na tablicy (np. sen, nauka, spotkania ze znajomymi, lektura, kino itp</w:t>
      </w:r>
      <w:proofErr w:type="gramStart"/>
      <w:r w:rsidRPr="00B06E2B">
        <w:rPr>
          <w:rStyle w:val="fontstyle11"/>
          <w:rFonts w:ascii="Calibri Light" w:hAnsi="Calibri Light" w:cs="Calibri Light"/>
        </w:rPr>
        <w:t>.). Następnie</w:t>
      </w:r>
      <w:proofErr w:type="gramEnd"/>
      <w:r w:rsidRPr="00B06E2B">
        <w:rPr>
          <w:rStyle w:val="fontstyle11"/>
          <w:rFonts w:ascii="Calibri Light" w:hAnsi="Calibri Light" w:cs="Calibri Light"/>
        </w:rPr>
        <w:t xml:space="preserve"> prowadzący prosi o uzgodnienie preferowanej kolejności tych opcji oraz o dokonanie wyboru. W dalszej kolejności prosi słuchaczy, aby na podstawie definicji wskazali, jaki jest koszt alternatywny tej decyzji.</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lastRenderedPageBreak/>
        <w:t>Dzięki tym przykładom słuchaczy uświadomią sobie, że koszty ponoszonych nie mają wyłącznie charakteru pieniężnego, oraz że w ekonomii kosztem jest to, z czego trzeba zrezygnować podejmując daną decyzję.</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Prowadzący podaje kolejne przykłady:</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uczeń</w:t>
      </w:r>
      <w:proofErr w:type="gramEnd"/>
      <w:r w:rsidRPr="00B06E2B">
        <w:rPr>
          <w:rStyle w:val="fontstyle11"/>
          <w:rFonts w:ascii="Calibri Light" w:hAnsi="Calibri Light" w:cs="Calibri Light"/>
        </w:rPr>
        <w:t xml:space="preserve"> wydaje posiadane kieszonkowe na słodycze – kosztem alternatywnym jest zakup np.</w:t>
      </w:r>
      <w:r>
        <w:rPr>
          <w:rStyle w:val="fontstyle11"/>
          <w:rFonts w:ascii="Calibri Light" w:hAnsi="Calibri Light" w:cs="Calibri Light"/>
        </w:rPr>
        <w:t> </w:t>
      </w:r>
      <w:r w:rsidRPr="00B06E2B">
        <w:rPr>
          <w:rStyle w:val="fontstyle11"/>
          <w:rFonts w:ascii="Calibri Light" w:hAnsi="Calibri Light" w:cs="Calibri Light"/>
        </w:rPr>
        <w:t>kanapki,</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cs="Calibri Light"/>
        </w:rPr>
      </w:pPr>
      <w:proofErr w:type="gramStart"/>
      <w:r w:rsidRPr="00B06E2B">
        <w:rPr>
          <w:rStyle w:val="fontstyle11"/>
          <w:rFonts w:ascii="Calibri Light" w:hAnsi="Calibri Light" w:cs="Calibri Light"/>
        </w:rPr>
        <w:t>student</w:t>
      </w:r>
      <w:proofErr w:type="gramEnd"/>
      <w:r w:rsidRPr="00B06E2B">
        <w:rPr>
          <w:rStyle w:val="fontstyle11"/>
          <w:rFonts w:ascii="Calibri Light" w:hAnsi="Calibri Light" w:cs="Calibri Light"/>
        </w:rPr>
        <w:t xml:space="preserve"> gra w gry komputerowe dzień przed egzaminem – kosztem jest spadek oceny na egzaminie itp.</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Następnie prowadzący prosi słuchaczy, by na podstawie powyższych przykładów stwierdzili, kiedy wybór można uznać za racjonalny (optymalny, maksymalizujący korzyści dla decydenta przy uwzględnieniu kosztu alternatywnego). Jest to taki wybór, w którym wartość tego, co wybraliśmy, jest większa niż wartość alternatywnych opcji.</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Słuchacze rozwiązują zadania 1-4 (załącznik I)</w:t>
      </w:r>
      <w:r w:rsidR="00327FD3">
        <w:rPr>
          <w:rStyle w:val="fontstyle11"/>
          <w:rFonts w:ascii="Calibri Light" w:hAnsi="Calibri Light" w:cs="Calibri Light"/>
        </w:rPr>
        <w:t>.</w:t>
      </w:r>
    </w:p>
    <w:p w:rsidR="00B06E2B" w:rsidRPr="00327FD3" w:rsidRDefault="00B06E2B" w:rsidP="00327FD3">
      <w:pPr>
        <w:spacing w:after="0" w:line="240" w:lineRule="auto"/>
        <w:jc w:val="both"/>
        <w:rPr>
          <w:sz w:val="20"/>
        </w:rPr>
      </w:pPr>
    </w:p>
    <w:p w:rsidR="00B06E2B" w:rsidRPr="00327FD3" w:rsidRDefault="00B06E2B" w:rsidP="00327FD3">
      <w:pPr>
        <w:spacing w:after="0" w:line="240" w:lineRule="auto"/>
        <w:jc w:val="both"/>
        <w:rPr>
          <w:sz w:val="20"/>
        </w:rPr>
      </w:pPr>
    </w:p>
    <w:p w:rsidR="00B06E2B" w:rsidRPr="00B06E2B" w:rsidRDefault="00B06E2B" w:rsidP="00B06E2B">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color w:val="45853A"/>
        </w:rPr>
      </w:pPr>
      <w:r w:rsidRPr="00B06E2B">
        <w:rPr>
          <w:rStyle w:val="fontstyle11"/>
          <w:rFonts w:ascii="Calibri Light" w:hAnsi="Calibri Light" w:cs="Calibri Light"/>
          <w:b/>
          <w:color w:val="45853A"/>
        </w:rPr>
        <w:t xml:space="preserve">4. </w:t>
      </w:r>
      <w:r w:rsidRPr="00B06E2B">
        <w:rPr>
          <w:rStyle w:val="fontstyle11"/>
          <w:rFonts w:ascii="Calibri Light" w:hAnsi="Calibri Light"/>
          <w:b/>
          <w:color w:val="45853A"/>
        </w:rPr>
        <w:t xml:space="preserve">Charakterystyka </w:t>
      </w:r>
      <w:r>
        <w:rPr>
          <w:rStyle w:val="fontstyle11"/>
          <w:rFonts w:ascii="Calibri Light" w:hAnsi="Calibri Light"/>
          <w:b/>
          <w:color w:val="45853A"/>
        </w:rPr>
        <w:t>głównych podmiotów w gospodarce</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Metoda</w:t>
      </w:r>
      <w:r w:rsidRPr="00B06E2B">
        <w:rPr>
          <w:rStyle w:val="fontstyle11"/>
          <w:rFonts w:ascii="Calibri Light" w:hAnsi="Calibri Light" w:cs="Calibri Light"/>
        </w:rPr>
        <w:t xml:space="preserve"> – prezentacja, dyskusja</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Czas</w:t>
      </w:r>
      <w:r w:rsidRPr="00B06E2B">
        <w:rPr>
          <w:rStyle w:val="fontstyle11"/>
          <w:rFonts w:ascii="Calibri Light" w:hAnsi="Calibri Light" w:cs="Calibri Light"/>
        </w:rPr>
        <w:t xml:space="preserve"> – 10 minut</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Treść:</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Prowadzący prosi słuchaczy o wymienienie najważniejszych grup podmiotów ekonomicznych w</w:t>
      </w:r>
      <w:r>
        <w:rPr>
          <w:rStyle w:val="fontstyle11"/>
          <w:rFonts w:ascii="Calibri Light" w:hAnsi="Calibri Light" w:cs="Calibri Light"/>
        </w:rPr>
        <w:t> </w:t>
      </w:r>
      <w:r w:rsidRPr="00B06E2B">
        <w:rPr>
          <w:rStyle w:val="fontstyle11"/>
          <w:rFonts w:ascii="Calibri Light" w:hAnsi="Calibri Light" w:cs="Calibri Light"/>
        </w:rPr>
        <w:t>gospodarce (gospodarstwa domowe, firmy, państwo). Odpowiedzi zapisuje na tablicy, a</w:t>
      </w:r>
      <w:r>
        <w:rPr>
          <w:rStyle w:val="fontstyle11"/>
          <w:rFonts w:ascii="Calibri Light" w:hAnsi="Calibri Light" w:cs="Calibri Light"/>
        </w:rPr>
        <w:t> </w:t>
      </w:r>
      <w:r w:rsidRPr="00B06E2B">
        <w:rPr>
          <w:rStyle w:val="fontstyle11"/>
          <w:rFonts w:ascii="Calibri Light" w:hAnsi="Calibri Light" w:cs="Calibri Light"/>
        </w:rPr>
        <w:t>następnie prosi o podanie zależności między tymi grupami podmiotów. Na postawie odpowiedzi tworzy wykres pokazujący te relacje i omawia go.</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Prowadzący pyta o rolę państwa w gospodarce wolnorynkowej i uzupełnia wykres o nowe elementy (tworzenie i gwarantowanie ram prawnych dla działalności gospodarczej, podatki i subsydia, zakupy rządowe itp.)</w:t>
      </w:r>
    </w:p>
    <w:p w:rsidR="00B06E2B" w:rsidRPr="00327FD3" w:rsidRDefault="00B06E2B" w:rsidP="00327FD3">
      <w:pPr>
        <w:spacing w:after="0" w:line="240" w:lineRule="auto"/>
        <w:jc w:val="both"/>
        <w:rPr>
          <w:sz w:val="20"/>
        </w:rPr>
      </w:pPr>
    </w:p>
    <w:p w:rsidR="00B06E2B" w:rsidRPr="00327FD3" w:rsidRDefault="00B06E2B" w:rsidP="00327FD3">
      <w:pPr>
        <w:spacing w:after="0" w:line="240" w:lineRule="auto"/>
        <w:jc w:val="both"/>
        <w:rPr>
          <w:sz w:val="20"/>
        </w:rPr>
      </w:pPr>
    </w:p>
    <w:p w:rsidR="00B06E2B" w:rsidRPr="00B06E2B" w:rsidRDefault="00B06E2B" w:rsidP="00B06E2B">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color w:val="45853A"/>
        </w:rPr>
      </w:pPr>
      <w:r w:rsidRPr="00B06E2B">
        <w:rPr>
          <w:rStyle w:val="fontstyle11"/>
          <w:rFonts w:ascii="Calibri Light" w:hAnsi="Calibri Light" w:cs="Calibri Light"/>
          <w:b/>
          <w:color w:val="45853A"/>
        </w:rPr>
        <w:t xml:space="preserve">5. </w:t>
      </w:r>
      <w:r w:rsidRPr="00B06E2B">
        <w:rPr>
          <w:rStyle w:val="fontstyle11"/>
          <w:rFonts w:ascii="Calibri Light" w:hAnsi="Calibri Light"/>
          <w:b/>
          <w:color w:val="45853A"/>
        </w:rPr>
        <w:t>Mechanizm</w:t>
      </w:r>
      <w:r>
        <w:rPr>
          <w:rStyle w:val="fontstyle11"/>
          <w:rFonts w:ascii="Calibri Light" w:hAnsi="Calibri Light"/>
          <w:b/>
          <w:color w:val="45853A"/>
        </w:rPr>
        <w:t xml:space="preserve"> rynkowy w gospodarce</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Metoda</w:t>
      </w:r>
      <w:r w:rsidRPr="00B06E2B">
        <w:rPr>
          <w:rStyle w:val="fontstyle11"/>
          <w:rFonts w:ascii="Calibri Light" w:hAnsi="Calibri Light" w:cs="Calibri Light"/>
        </w:rPr>
        <w:t xml:space="preserve"> – prezentacja, dyskusja, ćwiczenia</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Czas</w:t>
      </w:r>
      <w:r w:rsidRPr="00B06E2B">
        <w:rPr>
          <w:rStyle w:val="fontstyle11"/>
          <w:rFonts w:ascii="Calibri Light" w:hAnsi="Calibri Light" w:cs="Calibri Light"/>
        </w:rPr>
        <w:t xml:space="preserve"> – 20 minut</w:t>
      </w:r>
    </w:p>
    <w:p w:rsidR="00B06E2B" w:rsidRPr="00B06E2B" w:rsidRDefault="00B06E2B" w:rsidP="00B06E2B">
      <w:pPr>
        <w:spacing w:after="0"/>
        <w:jc w:val="both"/>
        <w:rPr>
          <w:rStyle w:val="fontstyle11"/>
          <w:rFonts w:ascii="Calibri Light" w:hAnsi="Calibri Light" w:cs="Calibri Light"/>
          <w:bCs/>
        </w:rPr>
      </w:pPr>
      <w:r w:rsidRPr="00B06E2B">
        <w:rPr>
          <w:rStyle w:val="fontstyle11"/>
          <w:rFonts w:ascii="Calibri Light" w:hAnsi="Calibri Light" w:cs="Calibri Light"/>
          <w:b/>
          <w:bCs/>
        </w:rPr>
        <w:t xml:space="preserve">Ćwiczenia – </w:t>
      </w:r>
      <w:r w:rsidRPr="00B06E2B">
        <w:rPr>
          <w:rStyle w:val="fontstyle11"/>
          <w:rFonts w:ascii="Calibri Light" w:hAnsi="Calibri Light" w:cs="Calibri Light"/>
          <w:bCs/>
        </w:rPr>
        <w:t>załącznik II i III</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Treść:</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Prowadzący przedstawia slajd z definicjami popytu i podaży oraz omawia ich elementy składowe:</w:t>
      </w:r>
    </w:p>
    <w:p w:rsidR="00B06E2B" w:rsidRPr="00B06E2B" w:rsidRDefault="00B06E2B" w:rsidP="00B06E2B">
      <w:pPr>
        <w:shd w:val="clear" w:color="auto" w:fill="D9D9D9" w:themeFill="background1" w:themeFillShade="D9"/>
        <w:spacing w:after="0"/>
        <w:jc w:val="both"/>
        <w:rPr>
          <w:rStyle w:val="fontstyle11"/>
          <w:rFonts w:ascii="Calibri Light" w:hAnsi="Calibri Light" w:cs="Calibri Light"/>
        </w:rPr>
      </w:pPr>
      <w:r w:rsidRPr="00B06E2B">
        <w:rPr>
          <w:rStyle w:val="fontstyle11"/>
          <w:rFonts w:ascii="Calibri Light" w:hAnsi="Calibri Light" w:cs="Calibri Light"/>
          <w:b/>
        </w:rPr>
        <w:t>Popyt</w:t>
      </w:r>
      <w:r w:rsidRPr="00B06E2B">
        <w:rPr>
          <w:rStyle w:val="fontstyle11"/>
          <w:rFonts w:ascii="Calibri Light" w:hAnsi="Calibri Light" w:cs="Calibri Light"/>
        </w:rPr>
        <w:t xml:space="preserve"> – zależność między ilością dobra, jaką nabywcy chcą i mogą kupić w danym okresie, a</w:t>
      </w:r>
      <w:r>
        <w:rPr>
          <w:rStyle w:val="fontstyle11"/>
          <w:rFonts w:ascii="Calibri Light" w:hAnsi="Calibri Light" w:cs="Calibri Light"/>
        </w:rPr>
        <w:t> </w:t>
      </w:r>
      <w:r w:rsidRPr="00B06E2B">
        <w:rPr>
          <w:rStyle w:val="fontstyle11"/>
          <w:rFonts w:ascii="Calibri Light" w:hAnsi="Calibri Light" w:cs="Calibri Light"/>
        </w:rPr>
        <w:t>czynnikami mającymi wpływ na tę ilość (determinantami popytu).</w:t>
      </w:r>
    </w:p>
    <w:p w:rsidR="00B06E2B" w:rsidRPr="00B06E2B" w:rsidRDefault="00B06E2B" w:rsidP="00B06E2B">
      <w:pPr>
        <w:shd w:val="clear" w:color="auto" w:fill="D9D9D9" w:themeFill="background1" w:themeFillShade="D9"/>
        <w:spacing w:after="0"/>
        <w:jc w:val="both"/>
        <w:rPr>
          <w:rStyle w:val="fontstyle11"/>
          <w:rFonts w:ascii="Calibri Light" w:hAnsi="Calibri Light" w:cs="Calibri Light"/>
        </w:rPr>
      </w:pPr>
      <w:r w:rsidRPr="00B06E2B">
        <w:rPr>
          <w:rStyle w:val="fontstyle11"/>
          <w:rFonts w:ascii="Calibri Light" w:hAnsi="Calibri Light" w:cs="Calibri Light"/>
          <w:b/>
        </w:rPr>
        <w:t>Podaż</w:t>
      </w:r>
      <w:r w:rsidRPr="00B06E2B">
        <w:rPr>
          <w:rStyle w:val="fontstyle11"/>
          <w:rFonts w:ascii="Calibri Light" w:hAnsi="Calibri Light" w:cs="Calibri Light"/>
        </w:rPr>
        <w:t xml:space="preserve"> – zależność między ilością dobra, jaką sprzedawcy chcą i mogą sprzedać w danym okresie, a czynnikami mającymi wpływ na tę ilość (determinantami podaży).</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lastRenderedPageBreak/>
        <w:t>Następnie pyta słuchaczy o to, jakie czynniki wpływają na popyt, a jakie na podaż. Odpowiedzi zapisuje na tablicy. Po ustaleniu, które czynniki mają charakter popytowy, a które podażowy, przystępuje do rozdania materiałów z zadaniem nr 5 do rozwiązania w klasie (załącznik II)</w:t>
      </w:r>
      <w:r>
        <w:rPr>
          <w:rStyle w:val="fontstyle11"/>
          <w:rFonts w:ascii="Calibri Light" w:hAnsi="Calibri Light" w:cs="Calibri Light"/>
        </w:rPr>
        <w:t>.</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 xml:space="preserve">Prowadzący omawia, na czym polega równowaga na rynku, a także jak kształtuje się cena. Następnie pokazuje, jaki wpływ na cenę w równowadze wpływa zmiana popytu i podaży. </w:t>
      </w:r>
    </w:p>
    <w:p w:rsidR="00B06E2B" w:rsidRPr="00B06E2B" w:rsidRDefault="00B06E2B" w:rsidP="00B06E2B">
      <w:pPr>
        <w:spacing w:after="0"/>
        <w:jc w:val="both"/>
        <w:rPr>
          <w:rFonts w:ascii="Calibri Light" w:hAnsi="Calibri Light" w:cs="Calibri Light"/>
          <w:color w:val="000000"/>
          <w:sz w:val="24"/>
          <w:szCs w:val="24"/>
        </w:rPr>
      </w:pPr>
      <w:r w:rsidRPr="00B06E2B">
        <w:rPr>
          <w:rStyle w:val="fontstyle11"/>
          <w:rFonts w:ascii="Calibri Light" w:hAnsi="Calibri Light" w:cs="Calibri Light"/>
        </w:rPr>
        <w:t>Prowadzący informuje o roli cen w gospodarce rynkowej: c</w:t>
      </w:r>
      <w:r w:rsidRPr="00B06E2B">
        <w:rPr>
          <w:rFonts w:ascii="Calibri Light" w:hAnsi="Calibri Light" w:cs="Calibri Light"/>
          <w:color w:val="000000"/>
          <w:sz w:val="24"/>
          <w:szCs w:val="24"/>
        </w:rPr>
        <w:t>eny informują o rzadkości zasobów oraz o stopniu „pożądania” danego dobra.</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 xml:space="preserve">Słuchacze przystępują do rozwiązania zadań z załącznika III. </w:t>
      </w:r>
    </w:p>
    <w:p w:rsidR="00B06E2B" w:rsidRPr="00327FD3" w:rsidRDefault="00B06E2B" w:rsidP="00327FD3">
      <w:pPr>
        <w:spacing w:after="0" w:line="240" w:lineRule="auto"/>
        <w:jc w:val="both"/>
        <w:rPr>
          <w:sz w:val="20"/>
        </w:rPr>
      </w:pPr>
    </w:p>
    <w:p w:rsidR="00B06E2B" w:rsidRPr="00327FD3" w:rsidRDefault="00B06E2B" w:rsidP="00327FD3">
      <w:pPr>
        <w:spacing w:after="0" w:line="240" w:lineRule="auto"/>
        <w:jc w:val="both"/>
        <w:rPr>
          <w:sz w:val="20"/>
        </w:rPr>
      </w:pPr>
    </w:p>
    <w:p w:rsidR="00B06E2B" w:rsidRPr="00B06E2B" w:rsidRDefault="00B06E2B" w:rsidP="00B06E2B">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color w:val="45853A"/>
        </w:rPr>
      </w:pPr>
      <w:r w:rsidRPr="00B06E2B">
        <w:rPr>
          <w:rStyle w:val="fontstyle11"/>
          <w:rFonts w:ascii="Calibri Light" w:hAnsi="Calibri Light" w:cs="Calibri Light"/>
          <w:b/>
          <w:color w:val="45853A"/>
        </w:rPr>
        <w:t xml:space="preserve">6. </w:t>
      </w:r>
      <w:r w:rsidRPr="00B06E2B">
        <w:rPr>
          <w:rStyle w:val="fontstyle11"/>
          <w:rFonts w:ascii="Calibri Light" w:hAnsi="Calibri Light"/>
          <w:b/>
          <w:color w:val="45853A"/>
        </w:rPr>
        <w:t>Analiza kosztów i korzyści decyzji</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Metoda</w:t>
      </w:r>
      <w:r w:rsidRPr="00B06E2B">
        <w:rPr>
          <w:rStyle w:val="fontstyle11"/>
          <w:rFonts w:ascii="Calibri Light" w:hAnsi="Calibri Light" w:cs="Calibri Light"/>
        </w:rPr>
        <w:t xml:space="preserve"> – prezentacja, ćwiczenia, praca w grupach</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Czas</w:t>
      </w:r>
      <w:r w:rsidRPr="00B06E2B">
        <w:rPr>
          <w:rStyle w:val="fontstyle11"/>
          <w:rFonts w:ascii="Calibri Light" w:hAnsi="Calibri Light" w:cs="Calibri Light"/>
        </w:rPr>
        <w:t xml:space="preserve"> – 25 minut</w:t>
      </w:r>
    </w:p>
    <w:p w:rsidR="00B06E2B" w:rsidRPr="00B06E2B" w:rsidRDefault="00B06E2B" w:rsidP="00B06E2B">
      <w:pPr>
        <w:spacing w:after="0"/>
        <w:jc w:val="both"/>
        <w:rPr>
          <w:rStyle w:val="fontstyle11"/>
          <w:rFonts w:ascii="Calibri Light" w:hAnsi="Calibri Light" w:cs="Calibri Light"/>
          <w:bCs/>
        </w:rPr>
      </w:pPr>
      <w:r w:rsidRPr="00B06E2B">
        <w:rPr>
          <w:rStyle w:val="fontstyle11"/>
          <w:rFonts w:ascii="Calibri Light" w:hAnsi="Calibri Light" w:cs="Calibri Light"/>
          <w:b/>
          <w:bCs/>
        </w:rPr>
        <w:t xml:space="preserve">Ćwiczenia – </w:t>
      </w:r>
      <w:r w:rsidRPr="00B06E2B">
        <w:rPr>
          <w:rStyle w:val="fontstyle11"/>
          <w:rFonts w:ascii="Calibri Light" w:hAnsi="Calibri Light" w:cs="Calibri Light"/>
          <w:bCs/>
        </w:rPr>
        <w:t>załącznik IV</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Treść:</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W tej części zajęć zajmiemy się określeniem metody, która służy do wyznaczenia najbardziej racjonalnej decyzji. Prowadzący podaje przykłady korzyści i kosztów (całkowitych i krańcowych) związanych z różnymi działaniami (konsumpcja, spędzanie czasu wolnego, praca). Np. dla firmy korzyścią całkowitą jest utarg (przychód) ze sprzedaży dóbr na rynku, a kosztem całkowitym – ekonomiczny koszt produkcji tych dóbr. Korzyść krańcowa to wielkość, o jaką zwiększy się utarg po sprzedaniu kolejnej sztuki dobra. Koszt krańcowy to dodatkowy koszt, jaki musi ponieść producent, jeśli chce wytworzyć kolejną sztukę dobra. Korzyść netto stanowi zysk ekonomiczny z produkcji dobra.</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Słuchacze rozwiązują zadanie 7 z załącznika IV.</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 xml:space="preserve">Przy założeniu, że celem decydenta jest maksymalizacja czystej korzyści, należy </w:t>
      </w:r>
      <w:r w:rsidRPr="00B06E2B">
        <w:rPr>
          <w:rStyle w:val="fontstyle11"/>
          <w:rFonts w:ascii="Calibri Light" w:hAnsi="Calibri Light" w:cs="Calibri Light"/>
        </w:rPr>
        <w:t>podjąć</w:t>
      </w:r>
      <w:r w:rsidRPr="00B06E2B">
        <w:rPr>
          <w:rStyle w:val="fontstyle11"/>
          <w:rFonts w:ascii="Calibri Light" w:hAnsi="Calibri Light" w:cs="Calibri Light"/>
        </w:rPr>
        <w:t xml:space="preserve"> dane działanie, jeżeli dodatkowa korzyść, osiągana z niego, jest większa niż dodatkowy koszt związany z tym działaniem. </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rPr>
        <w:t xml:space="preserve">Słuchacze rozwiązują zad. 8 </w:t>
      </w:r>
      <w:proofErr w:type="gramStart"/>
      <w:r w:rsidRPr="00B06E2B">
        <w:rPr>
          <w:rStyle w:val="fontstyle11"/>
          <w:rFonts w:ascii="Calibri Light" w:hAnsi="Calibri Light" w:cs="Calibri Light"/>
        </w:rPr>
        <w:t>i</w:t>
      </w:r>
      <w:proofErr w:type="gramEnd"/>
      <w:r w:rsidRPr="00B06E2B">
        <w:rPr>
          <w:rStyle w:val="fontstyle11"/>
          <w:rFonts w:ascii="Calibri Light" w:hAnsi="Calibri Light" w:cs="Calibri Light"/>
        </w:rPr>
        <w:t xml:space="preserve"> 9 (załącznik IV)</w:t>
      </w:r>
    </w:p>
    <w:p w:rsidR="00B06E2B" w:rsidRPr="00327FD3" w:rsidRDefault="00B06E2B" w:rsidP="00327FD3">
      <w:pPr>
        <w:spacing w:after="0" w:line="240" w:lineRule="auto"/>
        <w:jc w:val="both"/>
        <w:rPr>
          <w:sz w:val="20"/>
        </w:rPr>
      </w:pPr>
    </w:p>
    <w:p w:rsidR="00B06E2B" w:rsidRPr="00327FD3" w:rsidRDefault="00B06E2B" w:rsidP="00327FD3">
      <w:pPr>
        <w:spacing w:after="0" w:line="240" w:lineRule="auto"/>
        <w:jc w:val="both"/>
        <w:rPr>
          <w:sz w:val="20"/>
        </w:rPr>
      </w:pPr>
    </w:p>
    <w:p w:rsidR="00B06E2B" w:rsidRPr="00B06E2B" w:rsidRDefault="00B06E2B" w:rsidP="00B06E2B">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color w:val="45853A"/>
        </w:rPr>
      </w:pPr>
      <w:r w:rsidRPr="00B06E2B">
        <w:rPr>
          <w:rStyle w:val="fontstyle11"/>
          <w:rFonts w:ascii="Calibri Light" w:hAnsi="Calibri Light" w:cs="Calibri Light"/>
          <w:b/>
          <w:color w:val="45853A"/>
        </w:rPr>
        <w:t xml:space="preserve">7. </w:t>
      </w:r>
      <w:r w:rsidRPr="00B06E2B">
        <w:rPr>
          <w:rStyle w:val="fontstyle11"/>
          <w:rFonts w:ascii="Calibri Light" w:hAnsi="Calibri Light"/>
          <w:b/>
          <w:color w:val="45853A"/>
        </w:rPr>
        <w:t>Psychologiczne pułapki podejmowania decyzji</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Metoda</w:t>
      </w:r>
      <w:r w:rsidRPr="00B06E2B">
        <w:rPr>
          <w:rStyle w:val="fontstyle11"/>
          <w:rFonts w:ascii="Calibri Light" w:hAnsi="Calibri Light" w:cs="Calibri Light"/>
        </w:rPr>
        <w:t xml:space="preserve"> – prezentacja, ćwiczenia, analiza przypadku, dyskusja</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Czas</w:t>
      </w:r>
      <w:r w:rsidRPr="00B06E2B">
        <w:rPr>
          <w:rStyle w:val="fontstyle11"/>
          <w:rFonts w:ascii="Calibri Light" w:hAnsi="Calibri Light" w:cs="Calibri Light"/>
        </w:rPr>
        <w:t xml:space="preserve"> – 35 minut</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Treść:</w:t>
      </w:r>
    </w:p>
    <w:p w:rsidR="00B06E2B" w:rsidRPr="00B06E2B" w:rsidRDefault="00B06E2B" w:rsidP="00B06E2B">
      <w:pPr>
        <w:spacing w:after="0"/>
        <w:jc w:val="both"/>
        <w:rPr>
          <w:rFonts w:ascii="Calibri Light" w:hAnsi="Calibri Light" w:cs="Calibri Light"/>
          <w:color w:val="000000"/>
          <w:sz w:val="24"/>
          <w:szCs w:val="24"/>
        </w:rPr>
      </w:pPr>
      <w:r w:rsidRPr="00B06E2B">
        <w:rPr>
          <w:rFonts w:ascii="Calibri Light" w:hAnsi="Calibri Light" w:cs="Calibri Light"/>
          <w:color w:val="000000"/>
          <w:sz w:val="24"/>
          <w:szCs w:val="24"/>
        </w:rPr>
        <w:t>Prowadzący informuje o tym, w jaki sposób emocje wpływają na decyzje w obszarze ekonomii. Podaje przykłady zachowań i prosi o ocenę ich racjonalności:</w:t>
      </w:r>
    </w:p>
    <w:p w:rsidR="00B06E2B" w:rsidRPr="00B06E2B" w:rsidRDefault="00B06E2B" w:rsidP="00B06E2B">
      <w:pPr>
        <w:pStyle w:val="Akapitzlist"/>
        <w:numPr>
          <w:ilvl w:val="0"/>
          <w:numId w:val="5"/>
        </w:numPr>
        <w:spacing w:after="0" w:line="259" w:lineRule="auto"/>
        <w:ind w:left="284" w:hanging="284"/>
        <w:jc w:val="both"/>
        <w:rPr>
          <w:rStyle w:val="01Text"/>
          <w:rFonts w:ascii="Calibri Light" w:hAnsi="Calibri Light" w:cs="Calibri Light"/>
          <w:b w:val="0"/>
          <w:sz w:val="24"/>
        </w:rPr>
      </w:pPr>
      <w:r w:rsidRPr="00B06E2B">
        <w:rPr>
          <w:rStyle w:val="01Text"/>
          <w:rFonts w:ascii="Calibri Light" w:hAnsi="Calibri Light" w:cs="Calibri Light"/>
          <w:b w:val="0"/>
          <w:sz w:val="24"/>
        </w:rPr>
        <w:t>Czy ma znaczenie, w</w:t>
      </w:r>
      <w:r>
        <w:rPr>
          <w:rStyle w:val="01Text"/>
          <w:rFonts w:ascii="Calibri Light" w:hAnsi="Calibri Light" w:cs="Calibri Light"/>
          <w:b w:val="0"/>
          <w:sz w:val="24"/>
        </w:rPr>
        <w:t xml:space="preserve"> </w:t>
      </w:r>
      <w:r w:rsidRPr="00B06E2B">
        <w:rPr>
          <w:rStyle w:val="01Text"/>
          <w:rFonts w:ascii="Calibri Light" w:hAnsi="Calibri Light" w:cs="Calibri Light"/>
          <w:b w:val="0"/>
          <w:sz w:val="24"/>
        </w:rPr>
        <w:t>jaki sposób płacimy: kartą kredytową czy gotówką, jeżeli w</w:t>
      </w:r>
      <w:r>
        <w:rPr>
          <w:rStyle w:val="01Text"/>
          <w:rFonts w:ascii="Calibri Light" w:hAnsi="Calibri Light" w:cs="Calibri Light"/>
          <w:b w:val="0"/>
          <w:sz w:val="24"/>
        </w:rPr>
        <w:t xml:space="preserve"> </w:t>
      </w:r>
      <w:r w:rsidRPr="00B06E2B">
        <w:rPr>
          <w:rStyle w:val="01Text"/>
          <w:rFonts w:ascii="Calibri Light" w:hAnsi="Calibri Light" w:cs="Calibri Light"/>
          <w:b w:val="0"/>
          <w:sz w:val="24"/>
        </w:rPr>
        <w:t xml:space="preserve">obu wypadkach wydajemy tyle samo? Tymczasem badania wykazały, że jesteśmy gotowi zapłacić więcej, gdy płacimy kartą. Kiedy używamy kart kredytowych, robimy większe zakupy i zostawiamy większe napiwki. </w:t>
      </w:r>
    </w:p>
    <w:p w:rsidR="00B06E2B" w:rsidRPr="00B06E2B" w:rsidRDefault="00B06E2B" w:rsidP="00B06E2B">
      <w:pPr>
        <w:pStyle w:val="Akapitzlist"/>
        <w:numPr>
          <w:ilvl w:val="0"/>
          <w:numId w:val="5"/>
        </w:numPr>
        <w:spacing w:after="0" w:line="259" w:lineRule="auto"/>
        <w:jc w:val="both"/>
        <w:rPr>
          <w:rStyle w:val="01Text"/>
          <w:rFonts w:ascii="Calibri Light" w:hAnsi="Calibri Light" w:cs="Calibri Light"/>
          <w:b w:val="0"/>
          <w:sz w:val="24"/>
        </w:rPr>
      </w:pPr>
      <w:r w:rsidRPr="00B06E2B">
        <w:rPr>
          <w:rStyle w:val="01Text"/>
          <w:rFonts w:ascii="Calibri Light" w:hAnsi="Calibri Light" w:cs="Calibri Light"/>
          <w:b w:val="0"/>
          <w:sz w:val="24"/>
        </w:rPr>
        <w:lastRenderedPageBreak/>
        <w:t>Kiedy robimy lepszy interes – wtedy, gdy wezwany ślusarz otwiera zatrzaśnięte drzwi w</w:t>
      </w:r>
      <w:r>
        <w:rPr>
          <w:rStyle w:val="01Text"/>
          <w:rFonts w:ascii="Calibri Light" w:hAnsi="Calibri Light" w:cs="Calibri Light"/>
          <w:b w:val="0"/>
          <w:sz w:val="24"/>
        </w:rPr>
        <w:t> </w:t>
      </w:r>
      <w:r w:rsidRPr="00B06E2B">
        <w:rPr>
          <w:rStyle w:val="01Text"/>
          <w:rFonts w:ascii="Calibri Light" w:hAnsi="Calibri Light" w:cs="Calibri Light"/>
          <w:b w:val="0"/>
          <w:sz w:val="24"/>
        </w:rPr>
        <w:t>ciągu dwóch minut i inkasuje 100 zł, czy też wtedy, gdy pracuje przez godzinę za tę samą kwotę? Większość ludzi uważa, że lepszy interes robimy w drugim wypadku, ponieważ ślusarz bardziej się postarał i jest tańszy w przeliczeniu na godzinę. A gdyby ślusarz, któremu otwarcie drzwi zajęło więcej czasu, musiał próbować kilka razy i przy okazji uszkodził kilka narzędzi? I gdyby ostatecznie zażądał 120 zł?</w:t>
      </w:r>
    </w:p>
    <w:p w:rsidR="00B06E2B" w:rsidRPr="00B06E2B" w:rsidRDefault="00B06E2B" w:rsidP="00B06E2B">
      <w:pPr>
        <w:pStyle w:val="Akapitzlist"/>
        <w:numPr>
          <w:ilvl w:val="0"/>
          <w:numId w:val="5"/>
        </w:numPr>
        <w:spacing w:after="0" w:line="259" w:lineRule="auto"/>
        <w:jc w:val="both"/>
        <w:rPr>
          <w:rStyle w:val="01Text"/>
          <w:rFonts w:ascii="Calibri Light" w:hAnsi="Calibri Light" w:cs="Calibri Light"/>
          <w:b w:val="0"/>
          <w:sz w:val="24"/>
        </w:rPr>
      </w:pPr>
      <w:r w:rsidRPr="00B06E2B">
        <w:rPr>
          <w:rStyle w:val="01Text"/>
          <w:rFonts w:ascii="Calibri Light" w:hAnsi="Calibri Light" w:cs="Calibri Light"/>
          <w:b w:val="0"/>
          <w:sz w:val="24"/>
        </w:rPr>
        <w:t>Czy mądrze gospodarujemy czasem? A może poświęcamy więcej czasu na jeżdżenie po okolicy w poszukiwaniu stacji benzynowej, która pozwoli nam zaoszczędzić parę groszy, niż na znalezienie tańszego kredytu hipotecznego?</w:t>
      </w:r>
    </w:p>
    <w:p w:rsidR="00B06E2B" w:rsidRPr="00327FD3" w:rsidRDefault="00B06E2B" w:rsidP="00327FD3">
      <w:pPr>
        <w:spacing w:after="0" w:line="240" w:lineRule="auto"/>
        <w:jc w:val="both"/>
        <w:rPr>
          <w:sz w:val="20"/>
        </w:rPr>
      </w:pPr>
    </w:p>
    <w:p w:rsidR="00B06E2B" w:rsidRPr="00B06E2B" w:rsidRDefault="00B06E2B" w:rsidP="00B06E2B">
      <w:pPr>
        <w:pStyle w:val="Para05"/>
        <w:rPr>
          <w:rFonts w:ascii="Calibri Light" w:hAnsi="Calibri Light" w:cs="Calibri Light"/>
        </w:rPr>
      </w:pPr>
      <w:r w:rsidRPr="00B06E2B">
        <w:rPr>
          <w:rFonts w:ascii="Calibri Light" w:hAnsi="Calibri Light" w:cs="Calibri Light"/>
        </w:rPr>
        <w:t>Prowadzący inicjuje i moderuje dyskusję dotyczącą racjonalności działań w powyższych sytuacjach.</w:t>
      </w:r>
    </w:p>
    <w:p w:rsidR="00B06E2B" w:rsidRPr="00327FD3" w:rsidRDefault="00B06E2B" w:rsidP="00327FD3">
      <w:pPr>
        <w:spacing w:after="0" w:line="240" w:lineRule="auto"/>
        <w:jc w:val="both"/>
        <w:rPr>
          <w:sz w:val="20"/>
        </w:rPr>
      </w:pPr>
    </w:p>
    <w:p w:rsidR="00B06E2B" w:rsidRPr="00B06E2B" w:rsidRDefault="00B06E2B" w:rsidP="00B06E2B">
      <w:pPr>
        <w:pStyle w:val="Para05"/>
        <w:rPr>
          <w:rFonts w:ascii="Calibri Light" w:hAnsi="Calibri Light" w:cs="Calibri Light"/>
        </w:rPr>
      </w:pPr>
      <w:r w:rsidRPr="00B06E2B">
        <w:rPr>
          <w:rFonts w:ascii="Calibri Light" w:hAnsi="Calibri Light" w:cs="Calibri Light"/>
        </w:rPr>
        <w:t>Prowadzący podaje przykład Jurka, który lubi grać w salonach gier oraz omawia na jego przykładzie typowe skłonności, które odbiegają od wzorca racjonalności:</w:t>
      </w:r>
    </w:p>
    <w:p w:rsidR="00B06E2B" w:rsidRPr="00B06E2B" w:rsidRDefault="00B06E2B" w:rsidP="00B06E2B">
      <w:pPr>
        <w:pStyle w:val="Akapitzlist"/>
        <w:numPr>
          <w:ilvl w:val="0"/>
          <w:numId w:val="5"/>
        </w:numPr>
        <w:spacing w:after="0" w:line="259" w:lineRule="auto"/>
        <w:jc w:val="both"/>
        <w:rPr>
          <w:rStyle w:val="fontstyle11"/>
          <w:rFonts w:ascii="Calibri Light" w:hAnsi="Calibri Light"/>
        </w:rPr>
      </w:pPr>
      <w:r w:rsidRPr="00B06E2B">
        <w:rPr>
          <w:rStyle w:val="fontstyle11"/>
          <w:rFonts w:ascii="Calibri Light" w:hAnsi="Calibri Light"/>
          <w:b/>
        </w:rPr>
        <w:t>Księgowanie mentalne</w:t>
      </w:r>
      <w:r w:rsidRPr="00B06E2B">
        <w:rPr>
          <w:rStyle w:val="fontstyle11"/>
          <w:rFonts w:ascii="Calibri Light" w:hAnsi="Calibri Light"/>
        </w:rPr>
        <w:t>. Jurek rano oszczędza 6 zł na kawie w McDonaldzie a wieczorem wydaje dużo większe pieniądze w salonie gier. Sprzeczność ta wynika po części z tego, że „księguje” w swoim umyśle wydatki w salonie na innym wyobrażonym „koncie” niż kawę i</w:t>
      </w:r>
      <w:r>
        <w:rPr>
          <w:rStyle w:val="fontstyle11"/>
          <w:rFonts w:ascii="Calibri Light" w:hAnsi="Calibri Light"/>
        </w:rPr>
        <w:t> </w:t>
      </w:r>
      <w:r w:rsidRPr="00B06E2B">
        <w:rPr>
          <w:rStyle w:val="fontstyle11"/>
          <w:rFonts w:ascii="Calibri Light" w:hAnsi="Calibri Light"/>
        </w:rPr>
        <w:t>inaczej traktuje te dwa rodzaje wydatków, mimo że tak naprawdę stanowią one część tego samego budżetu</w:t>
      </w:r>
      <w:r>
        <w:rPr>
          <w:rStyle w:val="fontstyle11"/>
          <w:rFonts w:ascii="Calibri Light" w:hAnsi="Calibri Light"/>
        </w:rPr>
        <w:t>.</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rPr>
      </w:pPr>
      <w:r w:rsidRPr="00B06E2B">
        <w:rPr>
          <w:rStyle w:val="fontstyle11"/>
          <w:rFonts w:ascii="Calibri Light" w:hAnsi="Calibri Light"/>
          <w:b/>
          <w:bCs/>
        </w:rPr>
        <w:t>Cena gratisu</w:t>
      </w:r>
      <w:r w:rsidRPr="00B06E2B">
        <w:rPr>
          <w:rStyle w:val="fontstyle11"/>
          <w:rFonts w:ascii="Calibri Light" w:hAnsi="Calibri Light"/>
        </w:rPr>
        <w:t>. Jurek jest podekscytowany, kiedy dostaje bezpłatne miejsce parkingowe i darmowe drinki. Oczywiście nie płaci za nie bezpośrednio, ale te „gratisy” sprawiają, że wchodzi do salonu gier w</w:t>
      </w:r>
      <w:r>
        <w:rPr>
          <w:rStyle w:val="fontstyle11"/>
          <w:rFonts w:ascii="Calibri Light" w:hAnsi="Calibri Light"/>
        </w:rPr>
        <w:t xml:space="preserve"> </w:t>
      </w:r>
      <w:r w:rsidRPr="00B06E2B">
        <w:rPr>
          <w:rStyle w:val="fontstyle11"/>
          <w:rFonts w:ascii="Calibri Light" w:hAnsi="Calibri Light"/>
        </w:rPr>
        <w:t>dobrym humorze, z upośledzoną zdolnością do trzeźwej oceny sytuacji.</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rPr>
      </w:pPr>
      <w:r w:rsidRPr="00B06E2B">
        <w:rPr>
          <w:rStyle w:val="fontstyle11"/>
          <w:rFonts w:ascii="Calibri Light" w:hAnsi="Calibri Light"/>
          <w:b/>
          <w:bCs/>
        </w:rPr>
        <w:t>Ból płacenia</w:t>
      </w:r>
      <w:r w:rsidRPr="00B06E2B">
        <w:rPr>
          <w:rStyle w:val="fontstyle11"/>
          <w:rFonts w:ascii="Calibri Light" w:hAnsi="Calibri Light"/>
        </w:rPr>
        <w:t>. Jurek nie czuje, że wydaje pieniądze, gdy używa kolorowych żetonów, lecz ma wrażenie, że to zabawa. Ponieważ nie czuje, że z</w:t>
      </w:r>
      <w:r>
        <w:rPr>
          <w:rStyle w:val="fontstyle11"/>
          <w:rFonts w:ascii="Calibri Light" w:hAnsi="Calibri Light"/>
        </w:rPr>
        <w:t xml:space="preserve"> </w:t>
      </w:r>
      <w:r w:rsidRPr="00B06E2B">
        <w:rPr>
          <w:rStyle w:val="fontstyle11"/>
          <w:rFonts w:ascii="Calibri Light" w:hAnsi="Calibri Light"/>
        </w:rPr>
        <w:t>każdym żetonem traci pieniądze, i</w:t>
      </w:r>
      <w:r>
        <w:rPr>
          <w:rStyle w:val="fontstyle11"/>
          <w:rFonts w:ascii="Calibri Light" w:hAnsi="Calibri Light"/>
        </w:rPr>
        <w:t xml:space="preserve"> </w:t>
      </w:r>
      <w:r w:rsidRPr="00B06E2B">
        <w:rPr>
          <w:rStyle w:val="fontstyle11"/>
          <w:rFonts w:ascii="Calibri Light" w:hAnsi="Calibri Light"/>
        </w:rPr>
        <w:t>nie zdaje sobie w</w:t>
      </w:r>
      <w:r>
        <w:rPr>
          <w:rStyle w:val="fontstyle11"/>
          <w:rFonts w:ascii="Calibri Light" w:hAnsi="Calibri Light"/>
        </w:rPr>
        <w:t xml:space="preserve"> </w:t>
      </w:r>
      <w:r w:rsidRPr="00B06E2B">
        <w:rPr>
          <w:rStyle w:val="fontstyle11"/>
          <w:rFonts w:ascii="Calibri Light" w:hAnsi="Calibri Light"/>
        </w:rPr>
        <w:t>pełni sprawy z</w:t>
      </w:r>
      <w:r>
        <w:rPr>
          <w:rStyle w:val="fontstyle11"/>
          <w:rFonts w:ascii="Calibri Light" w:hAnsi="Calibri Light"/>
        </w:rPr>
        <w:t xml:space="preserve"> </w:t>
      </w:r>
      <w:r w:rsidRPr="00B06E2B">
        <w:rPr>
          <w:rStyle w:val="fontstyle11"/>
          <w:rFonts w:ascii="Calibri Light" w:hAnsi="Calibri Light"/>
        </w:rPr>
        <w:t>faktu, że naprawdę je wydaje, staje się mniej świadomy dokonywanych wyborów i</w:t>
      </w:r>
      <w:r>
        <w:rPr>
          <w:rStyle w:val="fontstyle11"/>
          <w:rFonts w:ascii="Calibri Light" w:hAnsi="Calibri Light"/>
        </w:rPr>
        <w:t xml:space="preserve"> </w:t>
      </w:r>
      <w:r w:rsidRPr="00B06E2B">
        <w:rPr>
          <w:rStyle w:val="fontstyle11"/>
          <w:rFonts w:ascii="Calibri Light" w:hAnsi="Calibri Light"/>
        </w:rPr>
        <w:t>mniej skłonny brać pod uwagę skutki swoich decyzji. Wydawanie plastikowych żetonów nie wydaje się równie rzeczywiste, jak pozbywanie się papierowych banknotów.</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rPr>
      </w:pPr>
      <w:r w:rsidRPr="00B06E2B">
        <w:rPr>
          <w:rStyle w:val="fontstyle11"/>
          <w:rFonts w:ascii="Calibri Light" w:hAnsi="Calibri Light"/>
          <w:b/>
          <w:bCs/>
        </w:rPr>
        <w:t>Względność</w:t>
      </w:r>
      <w:r w:rsidRPr="00B06E2B">
        <w:rPr>
          <w:rStyle w:val="fontstyle11"/>
          <w:rFonts w:ascii="Calibri Light" w:hAnsi="Calibri Light"/>
        </w:rPr>
        <w:t>. 10-</w:t>
      </w:r>
      <w:proofErr w:type="gramStart"/>
      <w:r w:rsidRPr="00B06E2B">
        <w:rPr>
          <w:rStyle w:val="fontstyle11"/>
          <w:rFonts w:ascii="Calibri Light" w:hAnsi="Calibri Light"/>
        </w:rPr>
        <w:t>złotowy</w:t>
      </w:r>
      <w:proofErr w:type="gramEnd"/>
      <w:r w:rsidRPr="00B06E2B">
        <w:rPr>
          <w:rStyle w:val="fontstyle11"/>
          <w:rFonts w:ascii="Calibri Light" w:hAnsi="Calibri Light"/>
        </w:rPr>
        <w:t xml:space="preserve"> napiwek oraz 3% prowizja za wypłatę gotówki z</w:t>
      </w:r>
      <w:r>
        <w:rPr>
          <w:rStyle w:val="fontstyle11"/>
          <w:rFonts w:ascii="Calibri Light" w:hAnsi="Calibri Light"/>
        </w:rPr>
        <w:t xml:space="preserve"> </w:t>
      </w:r>
      <w:r w:rsidRPr="00B06E2B">
        <w:rPr>
          <w:rStyle w:val="fontstyle11"/>
          <w:rFonts w:ascii="Calibri Light" w:hAnsi="Calibri Light"/>
        </w:rPr>
        <w:t>bankomatu wydają się relatywnie małe w porównaniu z kwotą 200 zł, jaką Jurek wypłacił z bankomatu. Ponieważ Jurek myśli o</w:t>
      </w:r>
      <w:r>
        <w:rPr>
          <w:rStyle w:val="fontstyle11"/>
          <w:rFonts w:ascii="Calibri Light" w:hAnsi="Calibri Light"/>
        </w:rPr>
        <w:t xml:space="preserve"> </w:t>
      </w:r>
      <w:r w:rsidRPr="00B06E2B">
        <w:rPr>
          <w:rStyle w:val="fontstyle11"/>
          <w:rFonts w:ascii="Calibri Light" w:hAnsi="Calibri Light"/>
        </w:rPr>
        <w:t>nich w</w:t>
      </w:r>
      <w:r>
        <w:rPr>
          <w:rStyle w:val="fontstyle11"/>
          <w:rFonts w:ascii="Calibri Light" w:hAnsi="Calibri Light"/>
        </w:rPr>
        <w:t xml:space="preserve"> </w:t>
      </w:r>
      <w:r w:rsidRPr="00B06E2B">
        <w:rPr>
          <w:rStyle w:val="fontstyle11"/>
          <w:rFonts w:ascii="Calibri Light" w:hAnsi="Calibri Light"/>
        </w:rPr>
        <w:t>kategoriach względnych, z</w:t>
      </w:r>
      <w:r>
        <w:rPr>
          <w:rStyle w:val="fontstyle11"/>
          <w:rFonts w:ascii="Calibri Light" w:hAnsi="Calibri Light"/>
        </w:rPr>
        <w:t xml:space="preserve"> </w:t>
      </w:r>
      <w:r w:rsidRPr="00B06E2B">
        <w:rPr>
          <w:rStyle w:val="fontstyle11"/>
          <w:rFonts w:ascii="Calibri Light" w:hAnsi="Calibri Light"/>
        </w:rPr>
        <w:t xml:space="preserve">łatwością podejmuje decyzję, aby je wydać. </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bCs/>
        </w:rPr>
      </w:pPr>
      <w:r w:rsidRPr="00B06E2B">
        <w:rPr>
          <w:rStyle w:val="fontstyle11"/>
          <w:rFonts w:ascii="Calibri Light" w:hAnsi="Calibri Light"/>
          <w:b/>
          <w:bCs/>
        </w:rPr>
        <w:t>Oczekiwania</w:t>
      </w:r>
      <w:r w:rsidRPr="00B06E2B">
        <w:rPr>
          <w:rStyle w:val="fontstyle11"/>
          <w:rFonts w:ascii="Calibri Light" w:hAnsi="Calibri Light"/>
        </w:rPr>
        <w:t>. W</w:t>
      </w:r>
      <w:r>
        <w:rPr>
          <w:rStyle w:val="fontstyle11"/>
          <w:rFonts w:ascii="Calibri Light" w:hAnsi="Calibri Light"/>
        </w:rPr>
        <w:t xml:space="preserve"> </w:t>
      </w:r>
      <w:r w:rsidRPr="00B06E2B">
        <w:rPr>
          <w:rStyle w:val="fontstyle11"/>
          <w:rFonts w:ascii="Calibri Light" w:hAnsi="Calibri Light"/>
        </w:rPr>
        <w:t>otoczeniu obrazów i</w:t>
      </w:r>
      <w:r>
        <w:rPr>
          <w:rStyle w:val="fontstyle11"/>
          <w:rFonts w:ascii="Calibri Light" w:hAnsi="Calibri Light"/>
        </w:rPr>
        <w:t xml:space="preserve"> </w:t>
      </w:r>
      <w:r w:rsidRPr="00B06E2B">
        <w:rPr>
          <w:rStyle w:val="fontstyle11"/>
          <w:rFonts w:ascii="Calibri Light" w:hAnsi="Calibri Light"/>
        </w:rPr>
        <w:t>dźwięków kojarzących się z</w:t>
      </w:r>
      <w:r>
        <w:rPr>
          <w:rStyle w:val="fontstyle11"/>
          <w:rFonts w:ascii="Calibri Light" w:hAnsi="Calibri Light"/>
        </w:rPr>
        <w:t xml:space="preserve"> </w:t>
      </w:r>
      <w:r w:rsidRPr="00B06E2B">
        <w:rPr>
          <w:rStyle w:val="fontstyle11"/>
          <w:rFonts w:ascii="Calibri Light" w:hAnsi="Calibri Light"/>
        </w:rPr>
        <w:t>pieniędzmi –</w:t>
      </w:r>
      <w:r>
        <w:rPr>
          <w:rStyle w:val="fontstyle11"/>
          <w:rFonts w:ascii="Calibri Light" w:hAnsi="Calibri Light"/>
        </w:rPr>
        <w:t xml:space="preserve"> </w:t>
      </w:r>
      <w:r w:rsidRPr="00B06E2B">
        <w:rPr>
          <w:rStyle w:val="fontstyle11"/>
          <w:rFonts w:ascii="Calibri Light" w:hAnsi="Calibri Light"/>
        </w:rPr>
        <w:t>odgłosów kas, jaskrawych świateł i</w:t>
      </w:r>
      <w:r>
        <w:rPr>
          <w:rStyle w:val="fontstyle11"/>
          <w:rFonts w:ascii="Calibri Light" w:hAnsi="Calibri Light"/>
        </w:rPr>
        <w:t xml:space="preserve"> </w:t>
      </w:r>
      <w:r w:rsidRPr="00B06E2B">
        <w:rPr>
          <w:rStyle w:val="fontstyle11"/>
          <w:rFonts w:ascii="Calibri Light" w:hAnsi="Calibri Light"/>
        </w:rPr>
        <w:t>symboli dolara –</w:t>
      </w:r>
      <w:r>
        <w:rPr>
          <w:rStyle w:val="fontstyle11"/>
          <w:rFonts w:ascii="Calibri Light" w:hAnsi="Calibri Light"/>
        </w:rPr>
        <w:t xml:space="preserve"> </w:t>
      </w:r>
      <w:r w:rsidRPr="00B06E2B">
        <w:rPr>
          <w:rStyle w:val="fontstyle11"/>
          <w:rFonts w:ascii="Calibri Light" w:hAnsi="Calibri Light"/>
        </w:rPr>
        <w:t>wzrasta pewność siebie Jurka, który oczami wyobraźni czuje się zwycięzcą w tej grze i podejmuje bardziej ryzykowne decyzje.</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rPr>
      </w:pPr>
      <w:r w:rsidRPr="00B06E2B">
        <w:rPr>
          <w:rStyle w:val="fontstyle11"/>
          <w:rFonts w:ascii="Calibri Light" w:hAnsi="Calibri Light"/>
          <w:b/>
          <w:bCs/>
        </w:rPr>
        <w:t>Samokontrola</w:t>
      </w:r>
      <w:r w:rsidRPr="00B06E2B">
        <w:rPr>
          <w:rStyle w:val="fontstyle11"/>
          <w:rFonts w:ascii="Calibri Light" w:hAnsi="Calibri Light"/>
        </w:rPr>
        <w:t>. Jurek, działając pod wpływem stresu i</w:t>
      </w:r>
      <w:r>
        <w:rPr>
          <w:rStyle w:val="fontstyle11"/>
          <w:rFonts w:ascii="Calibri Light" w:hAnsi="Calibri Light"/>
        </w:rPr>
        <w:t xml:space="preserve"> </w:t>
      </w:r>
      <w:r w:rsidRPr="00B06E2B">
        <w:rPr>
          <w:rStyle w:val="fontstyle11"/>
          <w:rFonts w:ascii="Calibri Light" w:hAnsi="Calibri Light"/>
        </w:rPr>
        <w:t>otoczenia, przyjaznego personelu i „łatwych” okazji, miał trudności z</w:t>
      </w:r>
      <w:r>
        <w:rPr>
          <w:rStyle w:val="fontstyle11"/>
          <w:rFonts w:ascii="Calibri Light" w:hAnsi="Calibri Light"/>
        </w:rPr>
        <w:t xml:space="preserve"> </w:t>
      </w:r>
      <w:r w:rsidRPr="00B06E2B">
        <w:rPr>
          <w:rStyle w:val="fontstyle11"/>
          <w:rFonts w:ascii="Calibri Light" w:hAnsi="Calibri Light"/>
        </w:rPr>
        <w:t>oparciem się natychmiastowej pokusie hazardu w</w:t>
      </w:r>
      <w:r>
        <w:rPr>
          <w:rStyle w:val="fontstyle11"/>
          <w:rFonts w:ascii="Calibri Light" w:hAnsi="Calibri Light"/>
        </w:rPr>
        <w:t xml:space="preserve"> </w:t>
      </w:r>
      <w:r w:rsidRPr="00B06E2B">
        <w:rPr>
          <w:rStyle w:val="fontstyle11"/>
          <w:rFonts w:ascii="Calibri Light" w:hAnsi="Calibri Light"/>
        </w:rPr>
        <w:t>zamian za odległą korzyść bycia bogatszym o</w:t>
      </w:r>
      <w:r>
        <w:rPr>
          <w:rStyle w:val="fontstyle11"/>
          <w:rFonts w:ascii="Calibri Light" w:hAnsi="Calibri Light"/>
        </w:rPr>
        <w:t xml:space="preserve"> 200 zł.</w:t>
      </w:r>
    </w:p>
    <w:p w:rsidR="00B06E2B" w:rsidRPr="00327FD3" w:rsidRDefault="00B06E2B" w:rsidP="00327FD3">
      <w:pPr>
        <w:spacing w:after="0" w:line="240" w:lineRule="auto"/>
        <w:jc w:val="both"/>
        <w:rPr>
          <w:sz w:val="20"/>
        </w:rPr>
      </w:pPr>
    </w:p>
    <w:p w:rsidR="00B06E2B" w:rsidRPr="00B06E2B" w:rsidRDefault="00B06E2B" w:rsidP="00B06E2B">
      <w:pPr>
        <w:pStyle w:val="Para05"/>
        <w:keepNext/>
        <w:rPr>
          <w:rFonts w:ascii="Calibri Light" w:hAnsi="Calibri Light" w:cs="Calibri Light"/>
        </w:rPr>
      </w:pPr>
      <w:r w:rsidRPr="00B06E2B">
        <w:rPr>
          <w:rFonts w:ascii="Calibri Light" w:hAnsi="Calibri Light" w:cs="Calibri Light"/>
        </w:rPr>
        <w:t>Prowadzący pyta, czy racjonalne są następujące zachowania:</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bCs/>
        </w:rPr>
      </w:pPr>
      <w:r w:rsidRPr="00B06E2B">
        <w:rPr>
          <w:rStyle w:val="fontstyle11"/>
          <w:rFonts w:ascii="Calibri Light" w:hAnsi="Calibri Light"/>
          <w:bCs/>
        </w:rPr>
        <w:t>Maria ma szafę pełną ubrań i nie potrzebuje ich więcej. Postanawia nie kupować przez 2</w:t>
      </w:r>
      <w:r>
        <w:rPr>
          <w:rStyle w:val="fontstyle11"/>
          <w:rFonts w:ascii="Calibri Light" w:hAnsi="Calibri Light"/>
          <w:bCs/>
        </w:rPr>
        <w:t> </w:t>
      </w:r>
      <w:r w:rsidRPr="00B06E2B">
        <w:rPr>
          <w:rStyle w:val="fontstyle11"/>
          <w:rFonts w:ascii="Calibri Light" w:hAnsi="Calibri Light"/>
          <w:bCs/>
        </w:rPr>
        <w:t>miesiące żadnej odzieży. Przechodząc obok sklepu widzi wyprzedaż ubrań po cenie obniżonej o 40% i postanawia kupić parę sztuk za 120 zł zamiast 200 zł, tłumacząc sobie, że w ten sposób oszczędziła 80 zł.</w:t>
      </w:r>
    </w:p>
    <w:p w:rsidR="00B06E2B" w:rsidRPr="00B06E2B" w:rsidRDefault="00B06E2B" w:rsidP="00B06E2B">
      <w:pPr>
        <w:pStyle w:val="Akapitzlist"/>
        <w:numPr>
          <w:ilvl w:val="0"/>
          <w:numId w:val="5"/>
        </w:numPr>
        <w:spacing w:after="0" w:line="259" w:lineRule="auto"/>
        <w:ind w:left="284" w:hanging="284"/>
        <w:jc w:val="both"/>
        <w:rPr>
          <w:rStyle w:val="fontstyle11"/>
          <w:rFonts w:ascii="Calibri Light" w:hAnsi="Calibri Light"/>
          <w:bCs/>
        </w:rPr>
      </w:pPr>
      <w:r w:rsidRPr="00B06E2B">
        <w:rPr>
          <w:rStyle w:val="fontstyle11"/>
          <w:rFonts w:ascii="Calibri Light" w:hAnsi="Calibri Light"/>
          <w:bCs/>
        </w:rPr>
        <w:lastRenderedPageBreak/>
        <w:t>Kamil miał kupić w sklepie spożywczym 2 opakowania jogurtu po 2,50 zł za sztukę, ale zobaczył, że można kupić ośmiopak jogurtu, przeceniony z powodu krótkiego terminu przydatności do spożycia, za 12 zł. Policzył, że w przeliczeniu na 1 opakowanie zapłaciłby 1,75 zł, więc postanowił kupić ten ośmiopak, zadowolony, że oszczędził aż 8 zł.</w:t>
      </w:r>
    </w:p>
    <w:p w:rsidR="00B06E2B" w:rsidRPr="00327FD3" w:rsidRDefault="00B06E2B" w:rsidP="00327FD3">
      <w:pPr>
        <w:spacing w:after="0" w:line="240" w:lineRule="auto"/>
        <w:jc w:val="both"/>
        <w:rPr>
          <w:sz w:val="20"/>
        </w:rPr>
      </w:pPr>
    </w:p>
    <w:p w:rsidR="00B06E2B" w:rsidRPr="00B06E2B" w:rsidRDefault="00B06E2B" w:rsidP="00B06E2B">
      <w:pPr>
        <w:pStyle w:val="Para05"/>
        <w:rPr>
          <w:rFonts w:ascii="Calibri Light" w:hAnsi="Calibri Light" w:cs="Calibri Light"/>
        </w:rPr>
      </w:pPr>
      <w:r w:rsidRPr="00B06E2B">
        <w:rPr>
          <w:rFonts w:ascii="Calibri Light" w:hAnsi="Calibri Light" w:cs="Calibri Light"/>
        </w:rPr>
        <w:t>Następnie prowadzący prosi słuchaczy o wskazanie sposobów, jakie pozwalają ustrzec się takich pułapek psychologicznych.</w:t>
      </w:r>
    </w:p>
    <w:p w:rsidR="00B06E2B" w:rsidRPr="00327FD3" w:rsidRDefault="00B06E2B" w:rsidP="00327FD3">
      <w:pPr>
        <w:spacing w:after="0" w:line="240" w:lineRule="auto"/>
        <w:jc w:val="both"/>
        <w:rPr>
          <w:sz w:val="20"/>
        </w:rPr>
      </w:pPr>
    </w:p>
    <w:p w:rsidR="00B06E2B" w:rsidRPr="00327FD3" w:rsidRDefault="00B06E2B" w:rsidP="00327FD3">
      <w:pPr>
        <w:spacing w:after="0" w:line="240" w:lineRule="auto"/>
        <w:jc w:val="both"/>
        <w:rPr>
          <w:sz w:val="20"/>
        </w:rPr>
      </w:pPr>
    </w:p>
    <w:p w:rsidR="00B06E2B" w:rsidRPr="00B06E2B" w:rsidRDefault="00B06E2B" w:rsidP="00B06E2B">
      <w:pPr>
        <w:keepNext/>
        <w:pBdr>
          <w:top w:val="single" w:sz="4" w:space="1" w:color="auto"/>
          <w:left w:val="single" w:sz="4" w:space="4" w:color="auto"/>
          <w:bottom w:val="single" w:sz="4" w:space="1" w:color="auto"/>
          <w:right w:val="single" w:sz="4" w:space="4" w:color="auto"/>
        </w:pBdr>
        <w:spacing w:after="0"/>
        <w:jc w:val="both"/>
        <w:rPr>
          <w:rStyle w:val="fontstyle11"/>
          <w:rFonts w:ascii="Calibri Light" w:hAnsi="Calibri Light" w:cs="Calibri Light"/>
          <w:b/>
          <w:color w:val="45853A"/>
        </w:rPr>
      </w:pPr>
      <w:r w:rsidRPr="00B06E2B">
        <w:rPr>
          <w:rStyle w:val="fontstyle11"/>
          <w:rFonts w:ascii="Calibri Light" w:hAnsi="Calibri Light" w:cs="Calibri Light"/>
          <w:b/>
          <w:color w:val="45853A"/>
        </w:rPr>
        <w:t xml:space="preserve">8. </w:t>
      </w:r>
      <w:proofErr w:type="gramStart"/>
      <w:r w:rsidRPr="00B06E2B">
        <w:rPr>
          <w:rStyle w:val="fontstyle11"/>
          <w:rFonts w:ascii="Calibri Light" w:hAnsi="Calibri Light" w:cs="Calibri Light"/>
          <w:b/>
          <w:color w:val="45853A"/>
        </w:rPr>
        <w:t>Podsumowanie – z czym</w:t>
      </w:r>
      <w:proofErr w:type="gramEnd"/>
      <w:r w:rsidRPr="00B06E2B">
        <w:rPr>
          <w:rStyle w:val="fontstyle11"/>
          <w:rFonts w:ascii="Calibri Light" w:hAnsi="Calibri Light" w:cs="Calibri Light"/>
          <w:b/>
          <w:color w:val="45853A"/>
        </w:rPr>
        <w:t xml:space="preserve"> wychodzicie?</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Metoda</w:t>
      </w:r>
      <w:r w:rsidRPr="00B06E2B">
        <w:rPr>
          <w:rStyle w:val="fontstyle11"/>
          <w:rFonts w:ascii="Calibri Light" w:hAnsi="Calibri Light" w:cs="Calibri Light"/>
        </w:rPr>
        <w:t xml:space="preserve"> – prezentacja, dyskusja</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Czas</w:t>
      </w:r>
      <w:r w:rsidRPr="00B06E2B">
        <w:rPr>
          <w:rStyle w:val="fontstyle11"/>
          <w:rFonts w:ascii="Calibri Light" w:hAnsi="Calibri Light" w:cs="Calibri Light"/>
        </w:rPr>
        <w:t xml:space="preserve"> – 10 minut</w:t>
      </w:r>
    </w:p>
    <w:p w:rsidR="00B06E2B" w:rsidRPr="00B06E2B" w:rsidRDefault="00B06E2B" w:rsidP="00B06E2B">
      <w:pPr>
        <w:spacing w:after="0"/>
        <w:jc w:val="both"/>
        <w:rPr>
          <w:rStyle w:val="fontstyle11"/>
          <w:rFonts w:ascii="Calibri Light" w:hAnsi="Calibri Light" w:cs="Calibri Light"/>
        </w:rPr>
      </w:pPr>
      <w:r w:rsidRPr="00B06E2B">
        <w:rPr>
          <w:rStyle w:val="fontstyle11"/>
          <w:rFonts w:ascii="Calibri Light" w:hAnsi="Calibri Light" w:cs="Calibri Light"/>
          <w:b/>
          <w:bCs/>
        </w:rPr>
        <w:t>Treść:</w:t>
      </w:r>
    </w:p>
    <w:p w:rsidR="00B06E2B" w:rsidRPr="00B06E2B" w:rsidRDefault="00B06E2B" w:rsidP="00B06E2B">
      <w:pPr>
        <w:spacing w:after="0"/>
        <w:jc w:val="both"/>
        <w:rPr>
          <w:rFonts w:ascii="Calibri Light" w:hAnsi="Calibri Light" w:cs="Calibri Light"/>
          <w:color w:val="000000"/>
          <w:sz w:val="24"/>
          <w:szCs w:val="24"/>
        </w:rPr>
      </w:pPr>
      <w:r w:rsidRPr="00B06E2B">
        <w:rPr>
          <w:rFonts w:ascii="Calibri Light" w:hAnsi="Calibri Light" w:cs="Calibri Light"/>
          <w:color w:val="000000"/>
          <w:sz w:val="24"/>
          <w:szCs w:val="24"/>
        </w:rPr>
        <w:t>Prowadzący podsumowuje treść zajęć, prezentując skrótowo najważniejsze wnioski płynące z</w:t>
      </w:r>
      <w:r>
        <w:rPr>
          <w:rFonts w:ascii="Calibri Light" w:hAnsi="Calibri Light" w:cs="Calibri Light"/>
          <w:color w:val="000000"/>
          <w:sz w:val="24"/>
          <w:szCs w:val="24"/>
        </w:rPr>
        <w:t> </w:t>
      </w:r>
      <w:r w:rsidRPr="00B06E2B">
        <w:rPr>
          <w:rFonts w:ascii="Calibri Light" w:hAnsi="Calibri Light" w:cs="Calibri Light"/>
          <w:color w:val="000000"/>
          <w:sz w:val="24"/>
          <w:szCs w:val="24"/>
        </w:rPr>
        <w:t>poszczególnych części. Prosi słuchaczy o podzielenie się opinią na temat tego, co było dla nich ważne, co wynieśli z zajęć, czego nowego się dowiedzieli, a także ewentualnymi pytaniami, wątpliwościami, komentarzami itp. dotyczącymi poruszanej problematyki. Prowadzący zapowiada treść kolejnych zajęć przewidzianych w module „Ekonomia i finanse”.</w:t>
      </w:r>
    </w:p>
    <w:p w:rsidR="00073CB8" w:rsidRPr="00B23965" w:rsidRDefault="00073CB8" w:rsidP="00B23965">
      <w:pPr>
        <w:spacing w:after="0" w:line="240" w:lineRule="auto"/>
        <w:jc w:val="both"/>
        <w:rPr>
          <w:sz w:val="20"/>
        </w:rPr>
      </w:pPr>
    </w:p>
    <w:p w:rsidR="009C4935" w:rsidRPr="00B23965" w:rsidRDefault="009C4935" w:rsidP="00B23965">
      <w:pPr>
        <w:spacing w:after="0" w:line="240" w:lineRule="auto"/>
        <w:jc w:val="both"/>
        <w:rPr>
          <w:sz w:val="20"/>
        </w:rPr>
      </w:pPr>
    </w:p>
    <w:p w:rsidR="00D52AD5" w:rsidRPr="00A96FE6" w:rsidRDefault="00D52AD5" w:rsidP="00A96FE6">
      <w:pPr>
        <w:pStyle w:val="Nagwek1"/>
        <w:spacing w:before="720"/>
        <w:ind w:left="357" w:hanging="357"/>
      </w:pPr>
      <w:r w:rsidRPr="00A96FE6">
        <w:t>V. LITERATURA</w:t>
      </w:r>
    </w:p>
    <w:p w:rsidR="00D52AD5" w:rsidRPr="00B23965" w:rsidRDefault="00D52AD5" w:rsidP="00B23965">
      <w:pPr>
        <w:spacing w:after="0" w:line="240" w:lineRule="auto"/>
        <w:jc w:val="both"/>
        <w:rPr>
          <w:sz w:val="20"/>
        </w:rPr>
      </w:pPr>
    </w:p>
    <w:p w:rsidR="009C4935" w:rsidRPr="009C4935" w:rsidRDefault="009C4935" w:rsidP="009C4935">
      <w:pPr>
        <w:pStyle w:val="Akapitzlist"/>
        <w:numPr>
          <w:ilvl w:val="0"/>
          <w:numId w:val="8"/>
        </w:numPr>
        <w:rPr>
          <w:rFonts w:ascii="Calibri Light" w:hAnsi="Calibri Light" w:cs="Calibri Light"/>
          <w:sz w:val="24"/>
          <w:szCs w:val="24"/>
        </w:rPr>
      </w:pPr>
      <w:r w:rsidRPr="009C4935">
        <w:rPr>
          <w:rFonts w:ascii="Calibri Light" w:hAnsi="Calibri Light" w:cs="Calibri Light"/>
          <w:sz w:val="24"/>
          <w:szCs w:val="24"/>
        </w:rPr>
        <w:t>R. Milewski, Podstawy ekonomii, PWN, Warszawa 2000.</w:t>
      </w:r>
    </w:p>
    <w:p w:rsidR="009C4935" w:rsidRPr="009C4935" w:rsidRDefault="009C4935" w:rsidP="009C4935">
      <w:pPr>
        <w:pStyle w:val="Akapitzlist"/>
        <w:numPr>
          <w:ilvl w:val="0"/>
          <w:numId w:val="8"/>
        </w:numPr>
        <w:rPr>
          <w:rFonts w:ascii="Calibri Light" w:hAnsi="Calibri Light" w:cs="Calibri Light"/>
          <w:sz w:val="24"/>
          <w:szCs w:val="24"/>
        </w:rPr>
      </w:pPr>
      <w:r w:rsidRPr="009C4935">
        <w:rPr>
          <w:rFonts w:ascii="Calibri Light" w:hAnsi="Calibri Light" w:cs="Calibri Light"/>
          <w:sz w:val="24"/>
          <w:szCs w:val="24"/>
        </w:rPr>
        <w:t xml:space="preserve">G. </w:t>
      </w:r>
      <w:proofErr w:type="spellStart"/>
      <w:r w:rsidRPr="009C4935">
        <w:rPr>
          <w:rFonts w:ascii="Calibri Light" w:hAnsi="Calibri Light" w:cs="Calibri Light"/>
          <w:sz w:val="24"/>
          <w:szCs w:val="24"/>
        </w:rPr>
        <w:t>Mankiw</w:t>
      </w:r>
      <w:proofErr w:type="spellEnd"/>
      <w:r w:rsidRPr="009C4935">
        <w:rPr>
          <w:rFonts w:ascii="Calibri Light" w:hAnsi="Calibri Light" w:cs="Calibri Light"/>
          <w:sz w:val="24"/>
          <w:szCs w:val="24"/>
        </w:rPr>
        <w:t>, M. Taylor, Mik</w:t>
      </w:r>
      <w:r w:rsidR="00B06E2B">
        <w:rPr>
          <w:rFonts w:ascii="Calibri Light" w:hAnsi="Calibri Light" w:cs="Calibri Light"/>
          <w:sz w:val="24"/>
          <w:szCs w:val="24"/>
        </w:rPr>
        <w:t>roekonomia, PWE, Warszawa 2015.</w:t>
      </w:r>
    </w:p>
    <w:p w:rsidR="009C4935" w:rsidRPr="009C4935" w:rsidRDefault="009C4935" w:rsidP="009C4935">
      <w:pPr>
        <w:pStyle w:val="Akapitzlist"/>
        <w:numPr>
          <w:ilvl w:val="0"/>
          <w:numId w:val="8"/>
        </w:numPr>
        <w:rPr>
          <w:rFonts w:ascii="Calibri Light" w:hAnsi="Calibri Light" w:cs="Calibri Light"/>
          <w:sz w:val="24"/>
          <w:szCs w:val="24"/>
        </w:rPr>
      </w:pPr>
      <w:r w:rsidRPr="009C4935">
        <w:rPr>
          <w:rFonts w:ascii="Calibri Light" w:hAnsi="Calibri Light" w:cs="Calibri Light"/>
          <w:sz w:val="24"/>
          <w:szCs w:val="24"/>
        </w:rPr>
        <w:t>A. Solek, Optymalne decyzje, UEK, Kraków 2013.</w:t>
      </w:r>
    </w:p>
    <w:p w:rsidR="009C4935" w:rsidRPr="009C4935" w:rsidRDefault="009C4935" w:rsidP="009C4935">
      <w:pPr>
        <w:pStyle w:val="Akapitzlist"/>
        <w:numPr>
          <w:ilvl w:val="0"/>
          <w:numId w:val="8"/>
        </w:numPr>
        <w:rPr>
          <w:rFonts w:ascii="Calibri Light" w:hAnsi="Calibri Light" w:cs="Calibri Light"/>
          <w:sz w:val="24"/>
          <w:szCs w:val="24"/>
        </w:rPr>
      </w:pPr>
      <w:r w:rsidRPr="009C4935">
        <w:rPr>
          <w:rFonts w:ascii="Calibri Light" w:hAnsi="Calibri Light" w:cs="Calibri Light"/>
          <w:sz w:val="24"/>
          <w:szCs w:val="24"/>
        </w:rPr>
        <w:t xml:space="preserve">D. Filar (red.), Ekonomia po polsku, </w:t>
      </w:r>
      <w:proofErr w:type="spellStart"/>
      <w:r w:rsidRPr="009C4935">
        <w:rPr>
          <w:rFonts w:ascii="Calibri Light" w:hAnsi="Calibri Light" w:cs="Calibri Light"/>
          <w:sz w:val="24"/>
          <w:szCs w:val="24"/>
        </w:rPr>
        <w:t>CeDeWu</w:t>
      </w:r>
      <w:proofErr w:type="spellEnd"/>
      <w:r w:rsidRPr="009C4935">
        <w:rPr>
          <w:rFonts w:ascii="Calibri Light" w:hAnsi="Calibri Light" w:cs="Calibri Light"/>
          <w:sz w:val="24"/>
          <w:szCs w:val="24"/>
        </w:rPr>
        <w:t>, Warszawa 2007.</w:t>
      </w:r>
    </w:p>
    <w:p w:rsidR="00D52AD5" w:rsidRPr="00D52AD5" w:rsidRDefault="009C4935" w:rsidP="009C4935">
      <w:pPr>
        <w:pStyle w:val="Akapitzlist"/>
        <w:numPr>
          <w:ilvl w:val="0"/>
          <w:numId w:val="8"/>
        </w:numPr>
        <w:rPr>
          <w:rFonts w:ascii="Calibri Light" w:hAnsi="Calibri Light" w:cs="Calibri Light"/>
          <w:sz w:val="24"/>
          <w:szCs w:val="24"/>
        </w:rPr>
      </w:pPr>
      <w:r w:rsidRPr="009C4935">
        <w:rPr>
          <w:rFonts w:ascii="Calibri Light" w:hAnsi="Calibri Light" w:cs="Calibri Light"/>
          <w:sz w:val="24"/>
          <w:szCs w:val="24"/>
        </w:rPr>
        <w:t xml:space="preserve">D. </w:t>
      </w:r>
      <w:proofErr w:type="spellStart"/>
      <w:r w:rsidRPr="009C4935">
        <w:rPr>
          <w:rFonts w:ascii="Calibri Light" w:hAnsi="Calibri Light" w:cs="Calibri Light"/>
          <w:sz w:val="24"/>
          <w:szCs w:val="24"/>
        </w:rPr>
        <w:t>Ariely</w:t>
      </w:r>
      <w:proofErr w:type="spellEnd"/>
      <w:r w:rsidRPr="009C4935">
        <w:rPr>
          <w:rFonts w:ascii="Calibri Light" w:hAnsi="Calibri Light" w:cs="Calibri Light"/>
          <w:sz w:val="24"/>
          <w:szCs w:val="24"/>
        </w:rPr>
        <w:t>, J. Kreisler, Grosz do grosza, Smak Słowa, Sopot 2019</w:t>
      </w:r>
      <w:r w:rsidR="00D52AD5" w:rsidRPr="00D52AD5">
        <w:rPr>
          <w:rFonts w:ascii="Calibri Light" w:hAnsi="Calibri Light" w:cs="Calibri Light"/>
          <w:sz w:val="24"/>
          <w:szCs w:val="24"/>
        </w:rPr>
        <w:t xml:space="preserve">. </w:t>
      </w:r>
    </w:p>
    <w:p w:rsidR="00654492" w:rsidRPr="00327FD3" w:rsidRDefault="00654492" w:rsidP="00327FD3">
      <w:pPr>
        <w:spacing w:after="0" w:line="240" w:lineRule="auto"/>
        <w:jc w:val="both"/>
        <w:rPr>
          <w:sz w:val="20"/>
        </w:rPr>
      </w:pPr>
    </w:p>
    <w:p w:rsidR="00B23965" w:rsidRDefault="00B23965">
      <w:pPr>
        <w:rPr>
          <w:rFonts w:ascii="Carlito" w:eastAsiaTheme="majorEastAsia" w:hAnsi="Carlito" w:cs="Carlito"/>
          <w:b/>
          <w:color w:val="45853A"/>
          <w:sz w:val="30"/>
          <w:szCs w:val="30"/>
        </w:rPr>
      </w:pPr>
      <w:r>
        <w:br w:type="page"/>
      </w:r>
    </w:p>
    <w:p w:rsidR="00F20967" w:rsidRPr="00F20967" w:rsidRDefault="00F20967" w:rsidP="00F20967">
      <w:pPr>
        <w:pStyle w:val="Nagwek1"/>
        <w:spacing w:before="720"/>
        <w:ind w:left="357" w:hanging="357"/>
      </w:pPr>
      <w:r>
        <w:lastRenderedPageBreak/>
        <w:t xml:space="preserve">VI. </w:t>
      </w:r>
      <w:r w:rsidRPr="00F20967">
        <w:t>ZAŁĄCZNIKI</w:t>
      </w:r>
    </w:p>
    <w:p w:rsidR="00F20967" w:rsidRPr="00B23965" w:rsidRDefault="00F20967" w:rsidP="00B23965">
      <w:pPr>
        <w:spacing w:after="0" w:line="240" w:lineRule="auto"/>
        <w:jc w:val="both"/>
        <w:rPr>
          <w:sz w:val="20"/>
        </w:rPr>
      </w:pPr>
    </w:p>
    <w:p w:rsidR="00F20967" w:rsidRPr="00F20967" w:rsidRDefault="00F20967" w:rsidP="00F20967">
      <w:pPr>
        <w:keepNext/>
        <w:spacing w:after="0"/>
        <w:jc w:val="both"/>
        <w:rPr>
          <w:rFonts w:ascii="Calibri Light" w:hAnsi="Calibri Light" w:cs="Calibri Light"/>
          <w:b/>
          <w:color w:val="000000"/>
          <w:sz w:val="24"/>
          <w:szCs w:val="24"/>
        </w:rPr>
      </w:pPr>
      <w:r w:rsidRPr="00F20967">
        <w:rPr>
          <w:rFonts w:ascii="Calibri Light" w:hAnsi="Calibri Light" w:cs="Calibri Light"/>
          <w:b/>
          <w:color w:val="000000"/>
          <w:sz w:val="24"/>
          <w:szCs w:val="24"/>
        </w:rPr>
        <w:t>ZAŁĄCZNIK NR I</w:t>
      </w:r>
    </w:p>
    <w:p w:rsidR="00F20967" w:rsidRPr="00B23965" w:rsidRDefault="00F20967" w:rsidP="00BC79D3">
      <w:pPr>
        <w:spacing w:after="0" w:line="240" w:lineRule="auto"/>
        <w:jc w:val="both"/>
        <w:rPr>
          <w:sz w:val="20"/>
        </w:rPr>
      </w:pPr>
    </w:p>
    <w:p w:rsidR="00F20967" w:rsidRPr="00F20967" w:rsidRDefault="00F20967" w:rsidP="00F20967">
      <w:pPr>
        <w:spacing w:after="0"/>
        <w:rPr>
          <w:rStyle w:val="fontstyle11"/>
          <w:rFonts w:ascii="Calibri Light" w:hAnsi="Calibri Light" w:cs="Calibri Light"/>
          <w:i/>
        </w:rPr>
      </w:pPr>
      <w:r w:rsidRPr="00F20967">
        <w:rPr>
          <w:rStyle w:val="fontstyle11"/>
          <w:rFonts w:ascii="Calibri Light" w:hAnsi="Calibri Light" w:cs="Calibri Light"/>
          <w:i/>
        </w:rPr>
        <w:t>Zadania do rozwiązania w klasie</w:t>
      </w:r>
    </w:p>
    <w:p w:rsidR="00F20967" w:rsidRPr="00327FD3" w:rsidRDefault="00F20967" w:rsidP="00B06E2B">
      <w:pPr>
        <w:spacing w:after="0" w:line="240" w:lineRule="auto"/>
        <w:jc w:val="both"/>
        <w:rPr>
          <w:sz w:val="20"/>
        </w:rPr>
      </w:pPr>
    </w:p>
    <w:p w:rsidR="00B06E2B" w:rsidRPr="00B06E2B" w:rsidRDefault="00B06E2B" w:rsidP="00B06E2B">
      <w:pPr>
        <w:jc w:val="both"/>
        <w:rPr>
          <w:rFonts w:ascii="Calibri Light" w:hAnsi="Calibri Light" w:cs="Calibri Light"/>
          <w:bCs/>
          <w:noProof/>
          <w:sz w:val="24"/>
          <w:szCs w:val="24"/>
        </w:rPr>
      </w:pPr>
      <w:r w:rsidRPr="00B06E2B">
        <w:rPr>
          <w:rFonts w:ascii="Calibri Light" w:hAnsi="Calibri Light" w:cs="Calibri Light"/>
          <w:bCs/>
          <w:noProof/>
          <w:sz w:val="24"/>
          <w:szCs w:val="24"/>
        </w:rPr>
        <w:t xml:space="preserve">1. Maria posiada kwotę 20 000 zł. </w:t>
      </w:r>
    </w:p>
    <w:p w:rsidR="00B06E2B" w:rsidRPr="00B06E2B" w:rsidRDefault="00B06E2B" w:rsidP="00B06E2B">
      <w:pPr>
        <w:pStyle w:val="Akapitzlist"/>
        <w:numPr>
          <w:ilvl w:val="0"/>
          <w:numId w:val="11"/>
        </w:numPr>
        <w:tabs>
          <w:tab w:val="left" w:pos="284"/>
        </w:tabs>
        <w:spacing w:after="160" w:line="259" w:lineRule="auto"/>
        <w:ind w:left="0" w:firstLine="0"/>
        <w:jc w:val="both"/>
        <w:rPr>
          <w:rFonts w:ascii="Calibri Light" w:hAnsi="Calibri Light" w:cs="Calibri Light"/>
          <w:bCs/>
          <w:noProof/>
          <w:sz w:val="24"/>
          <w:szCs w:val="24"/>
        </w:rPr>
      </w:pPr>
      <w:r w:rsidRPr="00B06E2B">
        <w:rPr>
          <w:rFonts w:ascii="Calibri Light" w:hAnsi="Calibri Light" w:cs="Calibri Light"/>
          <w:bCs/>
          <w:noProof/>
          <w:sz w:val="24"/>
          <w:szCs w:val="24"/>
        </w:rPr>
        <w:t>W celu pomnożenia swoich środków finansowych Maria rozważa nastepujące możliwości ich zainwestowania:</w:t>
      </w:r>
    </w:p>
    <w:p w:rsidR="00B06E2B" w:rsidRPr="00B06E2B" w:rsidRDefault="00B06E2B" w:rsidP="00B06E2B">
      <w:pPr>
        <w:pStyle w:val="Akapitzlist"/>
        <w:numPr>
          <w:ilvl w:val="0"/>
          <w:numId w:val="12"/>
        </w:numPr>
        <w:tabs>
          <w:tab w:val="left" w:pos="284"/>
        </w:tabs>
        <w:spacing w:after="160" w:line="259" w:lineRule="auto"/>
        <w:ind w:left="0" w:firstLine="0"/>
        <w:jc w:val="both"/>
        <w:rPr>
          <w:rFonts w:ascii="Calibri Light" w:hAnsi="Calibri Light" w:cs="Calibri Light"/>
          <w:bCs/>
          <w:noProof/>
          <w:sz w:val="24"/>
          <w:szCs w:val="24"/>
        </w:rPr>
      </w:pPr>
      <w:r w:rsidRPr="00B06E2B">
        <w:rPr>
          <w:rFonts w:ascii="Calibri Light" w:hAnsi="Calibri Light" w:cs="Calibri Light"/>
          <w:bCs/>
          <w:noProof/>
          <w:sz w:val="24"/>
          <w:szCs w:val="24"/>
        </w:rPr>
        <w:t>założenie lokaty bankowej oprocentowanej na 1,5%.</w:t>
      </w:r>
    </w:p>
    <w:p w:rsidR="00B06E2B" w:rsidRPr="00B06E2B" w:rsidRDefault="00B06E2B" w:rsidP="00B06E2B">
      <w:pPr>
        <w:pStyle w:val="Akapitzlist"/>
        <w:numPr>
          <w:ilvl w:val="0"/>
          <w:numId w:val="12"/>
        </w:numPr>
        <w:tabs>
          <w:tab w:val="left" w:pos="284"/>
        </w:tabs>
        <w:spacing w:after="160" w:line="259" w:lineRule="auto"/>
        <w:ind w:left="0" w:firstLine="0"/>
        <w:jc w:val="both"/>
        <w:rPr>
          <w:rFonts w:ascii="Calibri Light" w:hAnsi="Calibri Light" w:cs="Calibri Light"/>
          <w:bCs/>
          <w:noProof/>
          <w:sz w:val="24"/>
          <w:szCs w:val="24"/>
        </w:rPr>
      </w:pPr>
      <w:r w:rsidRPr="00B06E2B">
        <w:rPr>
          <w:rFonts w:ascii="Calibri Light" w:hAnsi="Calibri Light" w:cs="Calibri Light"/>
          <w:bCs/>
          <w:noProof/>
          <w:sz w:val="24"/>
          <w:szCs w:val="24"/>
        </w:rPr>
        <w:t>zakup obligacji Skarbu Państwa zapewniających dochodowość 2%.</w:t>
      </w:r>
    </w:p>
    <w:p w:rsidR="00B06E2B" w:rsidRPr="00B06E2B" w:rsidRDefault="00B06E2B" w:rsidP="00B06E2B">
      <w:pPr>
        <w:pStyle w:val="Akapitzlist"/>
        <w:numPr>
          <w:ilvl w:val="0"/>
          <w:numId w:val="12"/>
        </w:numPr>
        <w:tabs>
          <w:tab w:val="left" w:pos="284"/>
        </w:tabs>
        <w:spacing w:after="160" w:line="259" w:lineRule="auto"/>
        <w:ind w:left="0" w:firstLine="0"/>
        <w:jc w:val="both"/>
        <w:rPr>
          <w:rFonts w:ascii="Calibri Light" w:hAnsi="Calibri Light" w:cs="Calibri Light"/>
          <w:bCs/>
          <w:noProof/>
          <w:sz w:val="24"/>
          <w:szCs w:val="24"/>
        </w:rPr>
      </w:pPr>
      <w:r w:rsidRPr="00B06E2B">
        <w:rPr>
          <w:rFonts w:ascii="Calibri Light" w:hAnsi="Calibri Light" w:cs="Calibri Light"/>
          <w:bCs/>
          <w:noProof/>
          <w:sz w:val="24"/>
          <w:szCs w:val="24"/>
        </w:rPr>
        <w:t>kupno akcji, z których przewidywany dochód wyniesie 3%.</w:t>
      </w:r>
    </w:p>
    <w:p w:rsidR="00B06E2B" w:rsidRPr="00B06E2B" w:rsidRDefault="00B06E2B" w:rsidP="00B06E2B">
      <w:pPr>
        <w:pStyle w:val="Akapitzlist"/>
        <w:numPr>
          <w:ilvl w:val="0"/>
          <w:numId w:val="12"/>
        </w:numPr>
        <w:tabs>
          <w:tab w:val="left" w:pos="284"/>
        </w:tabs>
        <w:spacing w:after="160" w:line="259" w:lineRule="auto"/>
        <w:ind w:left="0" w:firstLine="0"/>
        <w:jc w:val="both"/>
        <w:rPr>
          <w:rFonts w:ascii="Calibri Light" w:hAnsi="Calibri Light" w:cs="Calibri Light"/>
          <w:bCs/>
          <w:noProof/>
          <w:sz w:val="24"/>
          <w:szCs w:val="24"/>
        </w:rPr>
      </w:pPr>
      <w:r w:rsidRPr="00B06E2B">
        <w:rPr>
          <w:rFonts w:ascii="Calibri Light" w:hAnsi="Calibri Light" w:cs="Calibri Light"/>
          <w:bCs/>
          <w:noProof/>
          <w:sz w:val="24"/>
          <w:szCs w:val="24"/>
        </w:rPr>
        <w:t>udzielenie pożyczki znajomemu oprocentowanej na 5%.</w:t>
      </w:r>
    </w:p>
    <w:p w:rsidR="00B06E2B" w:rsidRPr="00B06E2B" w:rsidRDefault="00B06E2B" w:rsidP="00B06E2B">
      <w:pPr>
        <w:tabs>
          <w:tab w:val="left" w:pos="284"/>
        </w:tabs>
        <w:jc w:val="both"/>
        <w:rPr>
          <w:rFonts w:ascii="Calibri Light" w:hAnsi="Calibri Light" w:cs="Calibri Light"/>
          <w:bCs/>
          <w:noProof/>
          <w:sz w:val="24"/>
          <w:szCs w:val="24"/>
        </w:rPr>
      </w:pPr>
      <w:r w:rsidRPr="00B06E2B">
        <w:rPr>
          <w:rFonts w:ascii="Calibri Light" w:hAnsi="Calibri Light" w:cs="Calibri Light"/>
          <w:bCs/>
          <w:noProof/>
          <w:sz w:val="24"/>
          <w:szCs w:val="24"/>
        </w:rPr>
        <w:t>Wszystkie powyższe stopy procentowe dotyczą oprocentowania w skali roku. Jaką decyzję powinna podjąć Maria, jeżeli jest obojętna wobec ryzyka związanego z inwestycjami i nie chce dzielić swoich zasobów? Co będzie kosztem alterna</w:t>
      </w:r>
      <w:r w:rsidR="00327FD3">
        <w:rPr>
          <w:rFonts w:ascii="Calibri Light" w:hAnsi="Calibri Light" w:cs="Calibri Light"/>
          <w:bCs/>
          <w:noProof/>
          <w:sz w:val="24"/>
          <w:szCs w:val="24"/>
        </w:rPr>
        <w:t>tywnym tej decyzji?</w:t>
      </w:r>
    </w:p>
    <w:p w:rsidR="00B06E2B" w:rsidRPr="00B06E2B" w:rsidRDefault="00B06E2B" w:rsidP="00B06E2B">
      <w:pPr>
        <w:pStyle w:val="Akapitzlist"/>
        <w:numPr>
          <w:ilvl w:val="0"/>
          <w:numId w:val="11"/>
        </w:numPr>
        <w:tabs>
          <w:tab w:val="left" w:pos="284"/>
        </w:tabs>
        <w:spacing w:after="160" w:line="259" w:lineRule="auto"/>
        <w:ind w:left="0" w:firstLine="0"/>
        <w:jc w:val="both"/>
        <w:rPr>
          <w:rFonts w:ascii="Calibri Light" w:hAnsi="Calibri Light" w:cs="Calibri Light"/>
          <w:bCs/>
          <w:noProof/>
          <w:sz w:val="24"/>
          <w:szCs w:val="24"/>
        </w:rPr>
      </w:pPr>
      <w:r w:rsidRPr="00B06E2B">
        <w:rPr>
          <w:rFonts w:ascii="Calibri Light" w:hAnsi="Calibri Light" w:cs="Calibri Light"/>
          <w:bCs/>
          <w:noProof/>
          <w:sz w:val="24"/>
          <w:szCs w:val="24"/>
        </w:rPr>
        <w:t>Jaka powinna być decyzja Marii, gdyby oprocentowanie pożyczki wynosiło 2%? Co byłoby kosztem alter</w:t>
      </w:r>
      <w:r w:rsidR="00327FD3">
        <w:rPr>
          <w:rFonts w:ascii="Calibri Light" w:hAnsi="Calibri Light" w:cs="Calibri Light"/>
          <w:bCs/>
          <w:noProof/>
          <w:sz w:val="24"/>
          <w:szCs w:val="24"/>
        </w:rPr>
        <w:t>natywnym takiej decyzji?</w:t>
      </w:r>
    </w:p>
    <w:p w:rsidR="00B06E2B" w:rsidRPr="00B06E2B" w:rsidRDefault="00B06E2B" w:rsidP="00B06E2B">
      <w:pPr>
        <w:jc w:val="both"/>
        <w:rPr>
          <w:rStyle w:val="fontstyle11"/>
          <w:rFonts w:ascii="Calibri Light" w:hAnsi="Calibri Light" w:cs="Calibri Light"/>
        </w:rPr>
      </w:pPr>
      <w:r w:rsidRPr="00B06E2B">
        <w:rPr>
          <w:rStyle w:val="fontstyle11"/>
          <w:rFonts w:ascii="Calibri Light" w:hAnsi="Calibri Light" w:cs="Calibri Light"/>
        </w:rPr>
        <w:t>2. Kierowcy wiedzą, że na pewnej stacji benzynowej można kupić paliwo tańsze o 30 groszy za litr niż na innych stacjach, lecz aby zatankować, trzeba stać w kolejce do dystrybutora 15 minut. Kierowcy, korzystający z tej stacji tankują średnio 40 litrów paliwa. Ile wynosi koszt alternatywny ich czasu w przeliczeniu na 1 godzinę?</w:t>
      </w:r>
    </w:p>
    <w:p w:rsidR="00B06E2B" w:rsidRPr="00B06E2B" w:rsidRDefault="00B06E2B" w:rsidP="00B06E2B">
      <w:pPr>
        <w:jc w:val="both"/>
        <w:rPr>
          <w:rStyle w:val="fontstyle11"/>
          <w:rFonts w:ascii="Calibri Light" w:hAnsi="Calibri Light" w:cs="Calibri Light"/>
        </w:rPr>
      </w:pPr>
      <w:r w:rsidRPr="00B06E2B">
        <w:rPr>
          <w:rStyle w:val="fontstyle11"/>
          <w:rFonts w:ascii="Calibri Light" w:hAnsi="Calibri Light" w:cs="Calibri Light"/>
        </w:rPr>
        <w:t>3. Tomasz kupił kiedyś za 1500 zł telewizor, którego w ogóle nie używa. Taki sam telewizor, lecz nowy, kosztuje obecnie 3000 zł. Gdyby Tomasz sprzedał teraz swój telewizor, dostałby za niego 1200 zł. Ile wynosi koszt alternatywny posiadania telewizora przez Tomasza?</w:t>
      </w:r>
    </w:p>
    <w:p w:rsidR="00B06E2B" w:rsidRPr="00327FD3" w:rsidRDefault="00B06E2B" w:rsidP="00327FD3">
      <w:pPr>
        <w:spacing w:after="0" w:line="240" w:lineRule="auto"/>
        <w:jc w:val="both"/>
        <w:rPr>
          <w:sz w:val="20"/>
        </w:rPr>
      </w:pPr>
      <w:bookmarkStart w:id="0" w:name="_GoBack"/>
    </w:p>
    <w:bookmarkEnd w:id="0"/>
    <w:p w:rsidR="00B06E2B" w:rsidRPr="00327FD3" w:rsidRDefault="00B06E2B" w:rsidP="00327FD3">
      <w:pPr>
        <w:keepNext/>
        <w:spacing w:after="0"/>
        <w:jc w:val="both"/>
        <w:rPr>
          <w:rFonts w:ascii="Calibri Light" w:hAnsi="Calibri Light" w:cs="Calibri Light"/>
          <w:b/>
          <w:color w:val="000000"/>
          <w:sz w:val="24"/>
          <w:szCs w:val="24"/>
        </w:rPr>
      </w:pPr>
      <w:r w:rsidRPr="00327FD3">
        <w:rPr>
          <w:rFonts w:ascii="Calibri Light" w:hAnsi="Calibri Light" w:cs="Calibri Light"/>
          <w:b/>
          <w:color w:val="000000"/>
          <w:sz w:val="24"/>
          <w:szCs w:val="24"/>
        </w:rPr>
        <w:t>ZAŁĄCZNIK NR II</w:t>
      </w:r>
    </w:p>
    <w:p w:rsidR="00B06E2B" w:rsidRPr="00327FD3" w:rsidRDefault="00B06E2B" w:rsidP="00327FD3">
      <w:pPr>
        <w:spacing w:after="0" w:line="240" w:lineRule="auto"/>
        <w:jc w:val="both"/>
        <w:rPr>
          <w:sz w:val="20"/>
        </w:rPr>
      </w:pPr>
    </w:p>
    <w:p w:rsidR="00B06E2B" w:rsidRPr="00B06E2B" w:rsidRDefault="00B06E2B" w:rsidP="00B06E2B">
      <w:pPr>
        <w:spacing w:after="0"/>
        <w:jc w:val="both"/>
        <w:rPr>
          <w:rStyle w:val="fontstyle11"/>
          <w:rFonts w:ascii="Calibri Light" w:hAnsi="Calibri Light" w:cs="Calibri Light"/>
          <w:i/>
        </w:rPr>
      </w:pPr>
      <w:r w:rsidRPr="00B06E2B">
        <w:rPr>
          <w:rStyle w:val="fontstyle11"/>
          <w:rFonts w:ascii="Calibri Light" w:hAnsi="Calibri Light" w:cs="Calibri Light"/>
          <w:i/>
        </w:rPr>
        <w:t>Zadania do rozwiązania w klasie</w:t>
      </w:r>
    </w:p>
    <w:p w:rsidR="00B06E2B" w:rsidRPr="00327FD3" w:rsidRDefault="00B06E2B" w:rsidP="00327FD3">
      <w:pPr>
        <w:spacing w:after="0" w:line="240" w:lineRule="auto"/>
        <w:jc w:val="both"/>
        <w:rPr>
          <w:sz w:val="20"/>
        </w:rPr>
      </w:pPr>
    </w:p>
    <w:p w:rsidR="00B06E2B" w:rsidRPr="00B06E2B" w:rsidRDefault="00B06E2B" w:rsidP="00B06E2B">
      <w:pPr>
        <w:pStyle w:val="Tekstpodstawowy2"/>
        <w:widowControl w:val="0"/>
        <w:tabs>
          <w:tab w:val="left" w:pos="426"/>
        </w:tabs>
        <w:spacing w:line="259" w:lineRule="auto"/>
        <w:jc w:val="both"/>
        <w:rPr>
          <w:rFonts w:ascii="Calibri Light" w:hAnsi="Calibri Light" w:cs="Calibri Light"/>
          <w:b w:val="0"/>
          <w:sz w:val="24"/>
        </w:rPr>
      </w:pPr>
      <w:r w:rsidRPr="00B06E2B">
        <w:rPr>
          <w:rFonts w:ascii="Calibri Light" w:hAnsi="Calibri Light" w:cs="Calibri Light"/>
          <w:b w:val="0"/>
          <w:sz w:val="24"/>
        </w:rPr>
        <w:t xml:space="preserve">4. </w:t>
      </w:r>
      <w:proofErr w:type="gramStart"/>
      <w:r w:rsidRPr="00B06E2B">
        <w:rPr>
          <w:rFonts w:ascii="Calibri Light" w:hAnsi="Calibri Light" w:cs="Calibri Light"/>
          <w:b w:val="0"/>
          <w:sz w:val="24"/>
        </w:rPr>
        <w:t>Zmiany których</w:t>
      </w:r>
      <w:proofErr w:type="gramEnd"/>
      <w:r w:rsidRPr="00B06E2B">
        <w:rPr>
          <w:rFonts w:ascii="Calibri Light" w:hAnsi="Calibri Light" w:cs="Calibri Light"/>
          <w:b w:val="0"/>
          <w:sz w:val="24"/>
        </w:rPr>
        <w:t xml:space="preserve"> z poniższych czynników wpływają bezpośred</w:t>
      </w:r>
      <w:r w:rsidR="00327FD3">
        <w:rPr>
          <w:rFonts w:ascii="Calibri Light" w:hAnsi="Calibri Light" w:cs="Calibri Light"/>
          <w:b w:val="0"/>
          <w:sz w:val="24"/>
        </w:rPr>
        <w:t>nio na popyt, a które na podaż?</w:t>
      </w:r>
    </w:p>
    <w:p w:rsidR="00B06E2B" w:rsidRPr="00B06E2B" w:rsidRDefault="00B06E2B" w:rsidP="00B06E2B">
      <w:pPr>
        <w:pStyle w:val="Tekstpodstawowy2"/>
        <w:widowControl w:val="0"/>
        <w:numPr>
          <w:ilvl w:val="0"/>
          <w:numId w:val="13"/>
        </w:numPr>
        <w:tabs>
          <w:tab w:val="left" w:pos="426"/>
          <w:tab w:val="left" w:pos="1134"/>
        </w:tabs>
        <w:spacing w:line="259" w:lineRule="auto"/>
        <w:ind w:left="426" w:hanging="426"/>
        <w:jc w:val="both"/>
        <w:rPr>
          <w:rFonts w:ascii="Calibri Light" w:hAnsi="Calibri Light" w:cs="Calibri Light"/>
          <w:b w:val="0"/>
          <w:sz w:val="24"/>
        </w:rPr>
      </w:pPr>
      <w:proofErr w:type="gramStart"/>
      <w:r w:rsidRPr="00B06E2B">
        <w:rPr>
          <w:rFonts w:ascii="Calibri Light" w:hAnsi="Calibri Light" w:cs="Calibri Light"/>
          <w:b w:val="0"/>
          <w:sz w:val="24"/>
        </w:rPr>
        <w:t>produktywność</w:t>
      </w:r>
      <w:proofErr w:type="gramEnd"/>
      <w:r w:rsidRPr="00B06E2B">
        <w:rPr>
          <w:rFonts w:ascii="Calibri Light" w:hAnsi="Calibri Light" w:cs="Calibri Light"/>
          <w:b w:val="0"/>
          <w:sz w:val="24"/>
        </w:rPr>
        <w:t xml:space="preserve"> pracowników;</w:t>
      </w:r>
    </w:p>
    <w:p w:rsidR="00B06E2B" w:rsidRPr="00B06E2B" w:rsidRDefault="00B06E2B" w:rsidP="00B06E2B">
      <w:pPr>
        <w:pStyle w:val="Tekstpodstawowy2"/>
        <w:widowControl w:val="0"/>
        <w:numPr>
          <w:ilvl w:val="0"/>
          <w:numId w:val="13"/>
        </w:numPr>
        <w:tabs>
          <w:tab w:val="left" w:pos="426"/>
          <w:tab w:val="left" w:pos="1134"/>
        </w:tabs>
        <w:spacing w:line="259" w:lineRule="auto"/>
        <w:ind w:left="426" w:hanging="426"/>
        <w:jc w:val="both"/>
        <w:rPr>
          <w:rFonts w:ascii="Calibri Light" w:hAnsi="Calibri Light" w:cs="Calibri Light"/>
          <w:b w:val="0"/>
          <w:sz w:val="24"/>
        </w:rPr>
      </w:pPr>
      <w:proofErr w:type="gramStart"/>
      <w:r w:rsidRPr="00B06E2B">
        <w:rPr>
          <w:rFonts w:ascii="Calibri Light" w:hAnsi="Calibri Light" w:cs="Calibri Light"/>
          <w:b w:val="0"/>
          <w:sz w:val="24"/>
        </w:rPr>
        <w:t>liczba</w:t>
      </w:r>
      <w:proofErr w:type="gramEnd"/>
      <w:r w:rsidRPr="00B06E2B">
        <w:rPr>
          <w:rFonts w:ascii="Calibri Light" w:hAnsi="Calibri Light" w:cs="Calibri Light"/>
          <w:b w:val="0"/>
          <w:sz w:val="24"/>
        </w:rPr>
        <w:t xml:space="preserve"> sprzedawców;</w:t>
      </w:r>
    </w:p>
    <w:p w:rsidR="00B06E2B" w:rsidRPr="00B06E2B" w:rsidRDefault="00B06E2B" w:rsidP="00B06E2B">
      <w:pPr>
        <w:pStyle w:val="Tekstpodstawowy2"/>
        <w:widowControl w:val="0"/>
        <w:numPr>
          <w:ilvl w:val="0"/>
          <w:numId w:val="13"/>
        </w:numPr>
        <w:tabs>
          <w:tab w:val="left" w:pos="426"/>
          <w:tab w:val="left" w:pos="1134"/>
        </w:tabs>
        <w:spacing w:line="259" w:lineRule="auto"/>
        <w:ind w:left="426" w:hanging="426"/>
        <w:jc w:val="both"/>
        <w:rPr>
          <w:rFonts w:ascii="Calibri Light" w:hAnsi="Calibri Light" w:cs="Calibri Light"/>
          <w:b w:val="0"/>
          <w:sz w:val="24"/>
        </w:rPr>
      </w:pPr>
      <w:proofErr w:type="gramStart"/>
      <w:r w:rsidRPr="00B06E2B">
        <w:rPr>
          <w:rFonts w:ascii="Calibri Light" w:hAnsi="Calibri Light" w:cs="Calibri Light"/>
          <w:b w:val="0"/>
          <w:sz w:val="24"/>
        </w:rPr>
        <w:t>liczba</w:t>
      </w:r>
      <w:proofErr w:type="gramEnd"/>
      <w:r w:rsidRPr="00B06E2B">
        <w:rPr>
          <w:rFonts w:ascii="Calibri Light" w:hAnsi="Calibri Light" w:cs="Calibri Light"/>
          <w:b w:val="0"/>
          <w:sz w:val="24"/>
        </w:rPr>
        <w:t xml:space="preserve"> kupujących;</w:t>
      </w:r>
    </w:p>
    <w:p w:rsidR="00B06E2B" w:rsidRPr="00B06E2B" w:rsidRDefault="00B06E2B" w:rsidP="00B06E2B">
      <w:pPr>
        <w:pStyle w:val="Tekstpodstawowy2"/>
        <w:widowControl w:val="0"/>
        <w:numPr>
          <w:ilvl w:val="0"/>
          <w:numId w:val="13"/>
        </w:numPr>
        <w:tabs>
          <w:tab w:val="left" w:pos="426"/>
          <w:tab w:val="left" w:pos="1134"/>
        </w:tabs>
        <w:spacing w:line="259" w:lineRule="auto"/>
        <w:ind w:left="426" w:hanging="426"/>
        <w:jc w:val="both"/>
        <w:rPr>
          <w:rFonts w:ascii="Calibri Light" w:hAnsi="Calibri Light" w:cs="Calibri Light"/>
          <w:b w:val="0"/>
          <w:sz w:val="24"/>
        </w:rPr>
      </w:pPr>
      <w:proofErr w:type="gramStart"/>
      <w:r w:rsidRPr="00B06E2B">
        <w:rPr>
          <w:rFonts w:ascii="Calibri Light" w:hAnsi="Calibri Light" w:cs="Calibri Light"/>
          <w:b w:val="0"/>
          <w:sz w:val="24"/>
        </w:rPr>
        <w:t>koszty</w:t>
      </w:r>
      <w:proofErr w:type="gramEnd"/>
      <w:r w:rsidRPr="00B06E2B">
        <w:rPr>
          <w:rFonts w:ascii="Calibri Light" w:hAnsi="Calibri Light" w:cs="Calibri Light"/>
          <w:b w:val="0"/>
          <w:sz w:val="24"/>
        </w:rPr>
        <w:t xml:space="preserve"> produkcji;</w:t>
      </w:r>
    </w:p>
    <w:p w:rsidR="00B06E2B" w:rsidRPr="00B06E2B" w:rsidRDefault="00B06E2B" w:rsidP="00B06E2B">
      <w:pPr>
        <w:pStyle w:val="Tekstpodstawowy2"/>
        <w:widowControl w:val="0"/>
        <w:numPr>
          <w:ilvl w:val="0"/>
          <w:numId w:val="13"/>
        </w:numPr>
        <w:tabs>
          <w:tab w:val="left" w:pos="426"/>
          <w:tab w:val="left" w:pos="1134"/>
        </w:tabs>
        <w:spacing w:line="259" w:lineRule="auto"/>
        <w:ind w:left="426" w:hanging="426"/>
        <w:jc w:val="both"/>
        <w:rPr>
          <w:rFonts w:ascii="Calibri Light" w:hAnsi="Calibri Light" w:cs="Calibri Light"/>
          <w:b w:val="0"/>
          <w:sz w:val="24"/>
        </w:rPr>
      </w:pPr>
      <w:proofErr w:type="gramStart"/>
      <w:r w:rsidRPr="00B06E2B">
        <w:rPr>
          <w:rFonts w:ascii="Calibri Light" w:hAnsi="Calibri Light" w:cs="Calibri Light"/>
          <w:b w:val="0"/>
          <w:sz w:val="24"/>
        </w:rPr>
        <w:t>gusty</w:t>
      </w:r>
      <w:proofErr w:type="gramEnd"/>
      <w:r w:rsidRPr="00B06E2B">
        <w:rPr>
          <w:rFonts w:ascii="Calibri Light" w:hAnsi="Calibri Light" w:cs="Calibri Light"/>
          <w:b w:val="0"/>
          <w:sz w:val="24"/>
        </w:rPr>
        <w:t xml:space="preserve"> nabywców;</w:t>
      </w:r>
    </w:p>
    <w:p w:rsidR="00B06E2B" w:rsidRPr="00B06E2B" w:rsidRDefault="00B06E2B" w:rsidP="00B06E2B">
      <w:pPr>
        <w:pStyle w:val="Tekstpodstawowy2"/>
        <w:widowControl w:val="0"/>
        <w:numPr>
          <w:ilvl w:val="0"/>
          <w:numId w:val="13"/>
        </w:numPr>
        <w:tabs>
          <w:tab w:val="left" w:pos="426"/>
          <w:tab w:val="left" w:pos="1134"/>
        </w:tabs>
        <w:spacing w:line="259" w:lineRule="auto"/>
        <w:ind w:left="426" w:hanging="426"/>
        <w:jc w:val="both"/>
        <w:rPr>
          <w:rFonts w:ascii="Calibri Light" w:hAnsi="Calibri Light" w:cs="Calibri Light"/>
          <w:b w:val="0"/>
          <w:sz w:val="24"/>
        </w:rPr>
      </w:pPr>
      <w:proofErr w:type="gramStart"/>
      <w:r w:rsidRPr="00B06E2B">
        <w:rPr>
          <w:rFonts w:ascii="Calibri Light" w:hAnsi="Calibri Light" w:cs="Calibri Light"/>
          <w:b w:val="0"/>
          <w:sz w:val="24"/>
        </w:rPr>
        <w:t>ceny</w:t>
      </w:r>
      <w:proofErr w:type="gramEnd"/>
      <w:r w:rsidRPr="00B06E2B">
        <w:rPr>
          <w:rFonts w:ascii="Calibri Light" w:hAnsi="Calibri Light" w:cs="Calibri Light"/>
          <w:b w:val="0"/>
          <w:sz w:val="24"/>
        </w:rPr>
        <w:t xml:space="preserve"> dóbr substytucyjnych</w:t>
      </w:r>
      <w:r w:rsidR="00327FD3">
        <w:rPr>
          <w:rFonts w:ascii="Calibri Light" w:hAnsi="Calibri Light" w:cs="Calibri Light"/>
          <w:b w:val="0"/>
          <w:sz w:val="24"/>
        </w:rPr>
        <w:t>.</w:t>
      </w:r>
    </w:p>
    <w:p w:rsidR="00B06E2B" w:rsidRPr="00B06E2B" w:rsidRDefault="00B06E2B" w:rsidP="00B06E2B">
      <w:pPr>
        <w:jc w:val="both"/>
        <w:rPr>
          <w:rFonts w:ascii="Calibri Light" w:hAnsi="Calibri Light" w:cs="Calibri Light"/>
          <w:color w:val="000000"/>
          <w:sz w:val="24"/>
          <w:szCs w:val="24"/>
        </w:rPr>
      </w:pPr>
      <w:r w:rsidRPr="00B06E2B">
        <w:rPr>
          <w:rFonts w:ascii="Calibri Light" w:hAnsi="Calibri Light" w:cs="Calibri Light"/>
          <w:color w:val="000000"/>
          <w:sz w:val="24"/>
          <w:szCs w:val="24"/>
        </w:rPr>
        <w:br w:type="page"/>
      </w:r>
    </w:p>
    <w:p w:rsidR="00B06E2B" w:rsidRPr="00327FD3" w:rsidRDefault="00B06E2B" w:rsidP="00327FD3">
      <w:pPr>
        <w:keepNext/>
        <w:spacing w:after="0"/>
        <w:jc w:val="both"/>
        <w:rPr>
          <w:rFonts w:ascii="Calibri Light" w:hAnsi="Calibri Light" w:cs="Calibri Light"/>
          <w:b/>
          <w:color w:val="000000"/>
          <w:sz w:val="24"/>
          <w:szCs w:val="24"/>
        </w:rPr>
      </w:pPr>
      <w:r w:rsidRPr="00327FD3">
        <w:rPr>
          <w:rFonts w:ascii="Calibri Light" w:hAnsi="Calibri Light" w:cs="Calibri Light"/>
          <w:b/>
          <w:color w:val="000000"/>
          <w:sz w:val="24"/>
          <w:szCs w:val="24"/>
        </w:rPr>
        <w:lastRenderedPageBreak/>
        <w:t>ZAŁĄCZNIK NR III</w:t>
      </w:r>
    </w:p>
    <w:p w:rsidR="00B06E2B" w:rsidRPr="00327FD3" w:rsidRDefault="00B06E2B" w:rsidP="00327FD3">
      <w:pPr>
        <w:spacing w:after="0" w:line="240" w:lineRule="auto"/>
        <w:jc w:val="both"/>
        <w:rPr>
          <w:sz w:val="20"/>
        </w:rPr>
      </w:pPr>
    </w:p>
    <w:p w:rsidR="00B06E2B" w:rsidRPr="00B06E2B" w:rsidRDefault="00B06E2B" w:rsidP="00B06E2B">
      <w:pPr>
        <w:tabs>
          <w:tab w:val="left" w:pos="426"/>
        </w:tabs>
        <w:spacing w:after="0"/>
        <w:ind w:left="426" w:hanging="426"/>
        <w:jc w:val="both"/>
        <w:rPr>
          <w:rStyle w:val="fontstyle11"/>
          <w:rFonts w:ascii="Calibri Light" w:hAnsi="Calibri Light" w:cs="Calibri Light"/>
          <w:i/>
        </w:rPr>
      </w:pPr>
      <w:r w:rsidRPr="00B06E2B">
        <w:rPr>
          <w:rStyle w:val="fontstyle11"/>
          <w:rFonts w:ascii="Calibri Light" w:hAnsi="Calibri Light" w:cs="Calibri Light"/>
          <w:i/>
        </w:rPr>
        <w:t xml:space="preserve">Zadania do rozwiązania w klasie </w:t>
      </w:r>
    </w:p>
    <w:p w:rsidR="00B06E2B" w:rsidRPr="00327FD3" w:rsidRDefault="00B06E2B" w:rsidP="00327FD3">
      <w:pPr>
        <w:spacing w:after="0" w:line="240" w:lineRule="auto"/>
        <w:jc w:val="both"/>
        <w:rPr>
          <w:sz w:val="20"/>
        </w:rPr>
      </w:pPr>
    </w:p>
    <w:p w:rsidR="00B06E2B" w:rsidRPr="00B06E2B" w:rsidRDefault="00B06E2B" w:rsidP="00B06E2B">
      <w:pPr>
        <w:pStyle w:val="Tekstpodstawowy2"/>
        <w:widowControl w:val="0"/>
        <w:tabs>
          <w:tab w:val="left" w:pos="239"/>
          <w:tab w:val="left" w:pos="426"/>
        </w:tabs>
        <w:spacing w:line="259" w:lineRule="auto"/>
        <w:jc w:val="both"/>
        <w:rPr>
          <w:rFonts w:ascii="Calibri Light" w:hAnsi="Calibri Light" w:cs="Calibri Light"/>
          <w:b w:val="0"/>
          <w:bCs w:val="0"/>
          <w:sz w:val="24"/>
        </w:rPr>
      </w:pPr>
      <w:r w:rsidRPr="00B06E2B">
        <w:rPr>
          <w:rFonts w:ascii="Calibri Light" w:hAnsi="Calibri Light" w:cs="Calibri Light"/>
          <w:b w:val="0"/>
          <w:bCs w:val="0"/>
          <w:sz w:val="24"/>
        </w:rPr>
        <w:t>5. Wymieranie pszczół spowodowało zmniejszenie zbiorów miodu. Jak wpłynie to na cenę i ilość równowagi na rynkach miodu, cukru i słodyczy, do których produkcji używa się cukru?</w:t>
      </w:r>
    </w:p>
    <w:p w:rsidR="00B06E2B" w:rsidRPr="00327FD3" w:rsidRDefault="00B06E2B" w:rsidP="00327FD3">
      <w:pPr>
        <w:spacing w:after="0" w:line="240" w:lineRule="auto"/>
        <w:jc w:val="both"/>
        <w:rPr>
          <w:sz w:val="20"/>
        </w:rPr>
      </w:pPr>
    </w:p>
    <w:p w:rsidR="00B06E2B" w:rsidRPr="00B06E2B" w:rsidRDefault="00B06E2B" w:rsidP="00B06E2B">
      <w:pPr>
        <w:pStyle w:val="Tekstpodstawowy2"/>
        <w:widowControl w:val="0"/>
        <w:tabs>
          <w:tab w:val="left" w:pos="239"/>
          <w:tab w:val="left" w:pos="426"/>
        </w:tabs>
        <w:spacing w:line="259" w:lineRule="auto"/>
        <w:jc w:val="both"/>
        <w:rPr>
          <w:rFonts w:ascii="Calibri Light" w:hAnsi="Calibri Light" w:cs="Calibri Light"/>
          <w:b w:val="0"/>
          <w:bCs w:val="0"/>
          <w:sz w:val="24"/>
        </w:rPr>
      </w:pPr>
      <w:r w:rsidRPr="00B06E2B">
        <w:rPr>
          <w:rFonts w:ascii="Calibri Light" w:hAnsi="Calibri Light" w:cs="Calibri Light"/>
          <w:b w:val="0"/>
          <w:bCs w:val="0"/>
          <w:sz w:val="24"/>
        </w:rPr>
        <w:t xml:space="preserve">6. </w:t>
      </w:r>
      <w:proofErr w:type="gramStart"/>
      <w:r w:rsidRPr="00B06E2B">
        <w:rPr>
          <w:rFonts w:ascii="Calibri Light" w:hAnsi="Calibri Light" w:cs="Calibri Light"/>
          <w:b w:val="0"/>
          <w:bCs w:val="0"/>
          <w:sz w:val="24"/>
        </w:rPr>
        <w:t>a</w:t>
      </w:r>
      <w:proofErr w:type="gramEnd"/>
      <w:r w:rsidRPr="00B06E2B">
        <w:rPr>
          <w:rFonts w:ascii="Calibri Light" w:hAnsi="Calibri Light" w:cs="Calibri Light"/>
          <w:b w:val="0"/>
          <w:bCs w:val="0"/>
          <w:sz w:val="24"/>
        </w:rPr>
        <w:t>) Załóżmy, że wprowadzono nową technologię wytwarzania energii atomowej. Jaki wpływ będzie to miało na cenę energii atomowej oraz sytuację na rynku węgla?</w:t>
      </w:r>
    </w:p>
    <w:p w:rsidR="00B06E2B" w:rsidRPr="00B06E2B" w:rsidRDefault="00B06E2B" w:rsidP="00B06E2B">
      <w:pPr>
        <w:pStyle w:val="Tekstpodstawowy2"/>
        <w:widowControl w:val="0"/>
        <w:tabs>
          <w:tab w:val="left" w:pos="239"/>
          <w:tab w:val="left" w:pos="426"/>
        </w:tabs>
        <w:spacing w:line="259" w:lineRule="auto"/>
        <w:jc w:val="both"/>
        <w:rPr>
          <w:rFonts w:ascii="Calibri Light" w:hAnsi="Calibri Light" w:cs="Calibri Light"/>
          <w:b w:val="0"/>
          <w:bCs w:val="0"/>
          <w:sz w:val="24"/>
        </w:rPr>
      </w:pPr>
      <w:proofErr w:type="gramStart"/>
      <w:r w:rsidRPr="00B06E2B">
        <w:rPr>
          <w:rFonts w:ascii="Calibri Light" w:hAnsi="Calibri Light" w:cs="Calibri Light"/>
          <w:b w:val="0"/>
          <w:bCs w:val="0"/>
          <w:sz w:val="24"/>
        </w:rPr>
        <w:t>b) Co</w:t>
      </w:r>
      <w:proofErr w:type="gramEnd"/>
      <w:r w:rsidRPr="00B06E2B">
        <w:rPr>
          <w:rFonts w:ascii="Calibri Light" w:hAnsi="Calibri Light" w:cs="Calibri Light"/>
          <w:b w:val="0"/>
          <w:bCs w:val="0"/>
          <w:sz w:val="24"/>
        </w:rPr>
        <w:t xml:space="preserve"> się stanie jeżeli państwo zamknie elektrownie atomowe </w:t>
      </w:r>
      <w:r w:rsidR="00327FD3">
        <w:rPr>
          <w:rFonts w:ascii="Calibri Light" w:hAnsi="Calibri Light" w:cs="Calibri Light"/>
          <w:b w:val="0"/>
          <w:bCs w:val="0"/>
          <w:sz w:val="24"/>
        </w:rPr>
        <w:t>z uwagi na zagrożenie awariami?</w:t>
      </w:r>
    </w:p>
    <w:p w:rsidR="00B06E2B" w:rsidRPr="00B06E2B" w:rsidRDefault="00B06E2B" w:rsidP="00B06E2B">
      <w:pPr>
        <w:pStyle w:val="Tekstpodstawowy2"/>
        <w:widowControl w:val="0"/>
        <w:tabs>
          <w:tab w:val="left" w:pos="239"/>
          <w:tab w:val="left" w:pos="426"/>
        </w:tabs>
        <w:spacing w:line="259" w:lineRule="auto"/>
        <w:jc w:val="both"/>
        <w:rPr>
          <w:rFonts w:ascii="Calibri Light" w:hAnsi="Calibri Light" w:cs="Calibri Light"/>
          <w:b w:val="0"/>
          <w:bCs w:val="0"/>
          <w:sz w:val="24"/>
        </w:rPr>
      </w:pPr>
      <w:proofErr w:type="gramStart"/>
      <w:r w:rsidRPr="00B06E2B">
        <w:rPr>
          <w:rFonts w:ascii="Calibri Light" w:hAnsi="Calibri Light" w:cs="Calibri Light"/>
          <w:b w:val="0"/>
          <w:bCs w:val="0"/>
          <w:sz w:val="24"/>
        </w:rPr>
        <w:t>c) Co</w:t>
      </w:r>
      <w:proofErr w:type="gramEnd"/>
      <w:r w:rsidRPr="00B06E2B">
        <w:rPr>
          <w:rFonts w:ascii="Calibri Light" w:hAnsi="Calibri Light" w:cs="Calibri Light"/>
          <w:b w:val="0"/>
          <w:bCs w:val="0"/>
          <w:sz w:val="24"/>
        </w:rPr>
        <w:t xml:space="preserve"> się stanie, jeżeli państwo zmniejszy podatki dla gospodarstw czerpiących energię z atomu?</w:t>
      </w:r>
    </w:p>
    <w:p w:rsidR="00327FD3" w:rsidRPr="00327FD3" w:rsidRDefault="00327FD3" w:rsidP="00327FD3">
      <w:pPr>
        <w:spacing w:after="0" w:line="240" w:lineRule="auto"/>
        <w:jc w:val="both"/>
        <w:rPr>
          <w:sz w:val="20"/>
        </w:rPr>
      </w:pPr>
    </w:p>
    <w:p w:rsidR="00B06E2B" w:rsidRPr="00327FD3" w:rsidRDefault="00B06E2B" w:rsidP="00327FD3">
      <w:pPr>
        <w:spacing w:after="0" w:line="240" w:lineRule="auto"/>
        <w:jc w:val="both"/>
        <w:rPr>
          <w:sz w:val="20"/>
        </w:rPr>
      </w:pPr>
    </w:p>
    <w:p w:rsidR="00B06E2B" w:rsidRPr="00327FD3" w:rsidRDefault="00B06E2B" w:rsidP="00327FD3">
      <w:pPr>
        <w:keepNext/>
        <w:spacing w:after="0"/>
        <w:jc w:val="both"/>
        <w:rPr>
          <w:rFonts w:ascii="Calibri Light" w:hAnsi="Calibri Light" w:cs="Calibri Light"/>
          <w:b/>
          <w:color w:val="000000"/>
          <w:sz w:val="24"/>
          <w:szCs w:val="24"/>
        </w:rPr>
      </w:pPr>
      <w:r w:rsidRPr="00327FD3">
        <w:rPr>
          <w:rFonts w:ascii="Calibri Light" w:hAnsi="Calibri Light" w:cs="Calibri Light"/>
          <w:b/>
          <w:color w:val="000000"/>
          <w:sz w:val="24"/>
          <w:szCs w:val="24"/>
        </w:rPr>
        <w:t>ZAŁĄCZNIK NR IV</w:t>
      </w:r>
    </w:p>
    <w:p w:rsidR="00B06E2B" w:rsidRPr="00327FD3" w:rsidRDefault="00B06E2B" w:rsidP="00327FD3">
      <w:pPr>
        <w:spacing w:after="0" w:line="240" w:lineRule="auto"/>
        <w:jc w:val="both"/>
        <w:rPr>
          <w:sz w:val="20"/>
        </w:rPr>
      </w:pPr>
    </w:p>
    <w:p w:rsidR="00B06E2B" w:rsidRPr="00B06E2B" w:rsidRDefault="00327FD3" w:rsidP="00B06E2B">
      <w:pPr>
        <w:spacing w:after="0"/>
        <w:ind w:left="426" w:hanging="426"/>
        <w:jc w:val="both"/>
        <w:rPr>
          <w:rStyle w:val="fontstyle11"/>
          <w:rFonts w:ascii="Calibri Light" w:hAnsi="Calibri Light" w:cs="Calibri Light"/>
          <w:i/>
        </w:rPr>
      </w:pPr>
      <w:r>
        <w:rPr>
          <w:rStyle w:val="fontstyle11"/>
          <w:rFonts w:ascii="Calibri Light" w:hAnsi="Calibri Light" w:cs="Calibri Light"/>
          <w:i/>
        </w:rPr>
        <w:t>Zadania do rozwiązania w klasie</w:t>
      </w:r>
    </w:p>
    <w:p w:rsidR="00B06E2B" w:rsidRPr="00327FD3" w:rsidRDefault="00B06E2B" w:rsidP="00327FD3">
      <w:pPr>
        <w:spacing w:after="0" w:line="240" w:lineRule="auto"/>
        <w:jc w:val="both"/>
        <w:rPr>
          <w:sz w:val="20"/>
        </w:rPr>
      </w:pPr>
    </w:p>
    <w:p w:rsidR="00B06E2B" w:rsidRPr="00B06E2B" w:rsidRDefault="00B06E2B" w:rsidP="00B06E2B">
      <w:pPr>
        <w:pStyle w:val="Tekstpodstawowy2"/>
        <w:widowControl w:val="0"/>
        <w:tabs>
          <w:tab w:val="left" w:pos="239"/>
        </w:tabs>
        <w:spacing w:line="259" w:lineRule="auto"/>
        <w:jc w:val="both"/>
        <w:rPr>
          <w:rFonts w:ascii="Calibri Light" w:hAnsi="Calibri Light" w:cs="Calibri Light"/>
          <w:b w:val="0"/>
          <w:bCs w:val="0"/>
          <w:sz w:val="24"/>
        </w:rPr>
      </w:pPr>
      <w:r w:rsidRPr="00B06E2B">
        <w:rPr>
          <w:rFonts w:ascii="Calibri Light" w:hAnsi="Calibri Light" w:cs="Calibri Light"/>
          <w:b w:val="0"/>
          <w:bCs w:val="0"/>
          <w:sz w:val="24"/>
        </w:rPr>
        <w:t>7. Jakie korzyści i koszty dla decydenta mogą wystąpić w każdym z poniższych działań? Postaraj się uwzględnić nie tylko korzyści i koszty finansowe, ale także psychologiczne, społeczne, polityczne itp. Zdefiniuj korzyść krańcową i koszt krańcowy w każdej z przytoczonych sytuacji.</w:t>
      </w:r>
    </w:p>
    <w:p w:rsidR="00B06E2B" w:rsidRPr="00327FD3" w:rsidRDefault="00B06E2B" w:rsidP="00327FD3">
      <w:pPr>
        <w:spacing w:after="0" w:line="240" w:lineRule="auto"/>
        <w:jc w:val="both"/>
        <w:rPr>
          <w:sz w:val="20"/>
        </w:rPr>
      </w:pPr>
    </w:p>
    <w:tbl>
      <w:tblPr>
        <w:tblW w:w="506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1"/>
        <w:gridCol w:w="4138"/>
        <w:gridCol w:w="3285"/>
      </w:tblGrid>
      <w:tr w:rsidR="00B06E2B" w:rsidRPr="00327FD3" w:rsidTr="00990536">
        <w:tc>
          <w:tcPr>
            <w:tcW w:w="1751" w:type="dxa"/>
          </w:tcPr>
          <w:p w:rsidR="00B06E2B" w:rsidRPr="00327FD3" w:rsidRDefault="00B06E2B" w:rsidP="00327FD3">
            <w:pPr>
              <w:spacing w:before="40" w:after="40"/>
              <w:jc w:val="center"/>
              <w:rPr>
                <w:rFonts w:ascii="Calibri Light" w:hAnsi="Calibri Light" w:cs="Calibri Light"/>
                <w:b/>
                <w:szCs w:val="24"/>
              </w:rPr>
            </w:pPr>
            <w:proofErr w:type="gramStart"/>
            <w:r w:rsidRPr="00327FD3">
              <w:rPr>
                <w:rFonts w:ascii="Calibri Light" w:hAnsi="Calibri Light" w:cs="Calibri Light"/>
                <w:b/>
                <w:szCs w:val="24"/>
              </w:rPr>
              <w:t>decydent</w:t>
            </w:r>
            <w:proofErr w:type="gramEnd"/>
          </w:p>
        </w:tc>
        <w:tc>
          <w:tcPr>
            <w:tcW w:w="4138" w:type="dxa"/>
          </w:tcPr>
          <w:p w:rsidR="00B06E2B" w:rsidRPr="00327FD3" w:rsidRDefault="00B06E2B" w:rsidP="00327FD3">
            <w:pPr>
              <w:spacing w:before="40" w:after="40"/>
              <w:jc w:val="center"/>
              <w:rPr>
                <w:rFonts w:ascii="Calibri Light" w:hAnsi="Calibri Light" w:cs="Calibri Light"/>
                <w:b/>
                <w:szCs w:val="24"/>
              </w:rPr>
            </w:pPr>
            <w:proofErr w:type="gramStart"/>
            <w:r w:rsidRPr="00327FD3">
              <w:rPr>
                <w:rFonts w:ascii="Calibri Light" w:hAnsi="Calibri Light" w:cs="Calibri Light"/>
                <w:b/>
                <w:szCs w:val="24"/>
              </w:rPr>
              <w:t>działanie</w:t>
            </w:r>
            <w:proofErr w:type="gramEnd"/>
          </w:p>
        </w:tc>
        <w:tc>
          <w:tcPr>
            <w:tcW w:w="3285" w:type="dxa"/>
          </w:tcPr>
          <w:p w:rsidR="00B06E2B" w:rsidRPr="00327FD3" w:rsidRDefault="00B06E2B" w:rsidP="00327FD3">
            <w:pPr>
              <w:spacing w:before="40" w:after="40"/>
              <w:jc w:val="center"/>
              <w:rPr>
                <w:rFonts w:ascii="Calibri Light" w:hAnsi="Calibri Light" w:cs="Calibri Light"/>
                <w:b/>
                <w:szCs w:val="24"/>
              </w:rPr>
            </w:pPr>
            <w:proofErr w:type="gramStart"/>
            <w:r w:rsidRPr="00327FD3">
              <w:rPr>
                <w:rFonts w:ascii="Calibri Light" w:hAnsi="Calibri Light" w:cs="Calibri Light"/>
                <w:b/>
                <w:szCs w:val="24"/>
              </w:rPr>
              <w:t>poziom</w:t>
            </w:r>
            <w:proofErr w:type="gramEnd"/>
            <w:r w:rsidRPr="00327FD3">
              <w:rPr>
                <w:rFonts w:ascii="Calibri Light" w:hAnsi="Calibri Light" w:cs="Calibri Light"/>
                <w:b/>
                <w:szCs w:val="24"/>
              </w:rPr>
              <w:t xml:space="preserve"> aktywności</w:t>
            </w:r>
          </w:p>
        </w:tc>
      </w:tr>
      <w:tr w:rsidR="00B06E2B" w:rsidRPr="00327FD3" w:rsidTr="00990536">
        <w:tc>
          <w:tcPr>
            <w:tcW w:w="1751" w:type="dxa"/>
          </w:tcPr>
          <w:p w:rsidR="00B06E2B" w:rsidRPr="00327FD3" w:rsidRDefault="00B06E2B" w:rsidP="00B06E2B">
            <w:pPr>
              <w:spacing w:before="40" w:after="40"/>
              <w:jc w:val="both"/>
              <w:rPr>
                <w:rFonts w:ascii="Calibri Light" w:hAnsi="Calibri Light" w:cs="Calibri Light"/>
                <w:szCs w:val="24"/>
              </w:rPr>
            </w:pPr>
            <w:proofErr w:type="gramStart"/>
            <w:r w:rsidRPr="00327FD3">
              <w:rPr>
                <w:rFonts w:ascii="Calibri Light" w:hAnsi="Calibri Light" w:cs="Calibri Light"/>
                <w:szCs w:val="24"/>
              </w:rPr>
              <w:t>władze</w:t>
            </w:r>
            <w:proofErr w:type="gramEnd"/>
            <w:r w:rsidRPr="00327FD3">
              <w:rPr>
                <w:rFonts w:ascii="Calibri Light" w:hAnsi="Calibri Light" w:cs="Calibri Light"/>
                <w:szCs w:val="24"/>
              </w:rPr>
              <w:t xml:space="preserve"> gminy</w:t>
            </w:r>
          </w:p>
        </w:tc>
        <w:tc>
          <w:tcPr>
            <w:tcW w:w="4138" w:type="dxa"/>
          </w:tcPr>
          <w:p w:rsidR="00B06E2B" w:rsidRPr="00327FD3" w:rsidRDefault="00B06E2B" w:rsidP="00B06E2B">
            <w:pPr>
              <w:spacing w:before="40" w:after="40"/>
              <w:jc w:val="both"/>
              <w:rPr>
                <w:rFonts w:ascii="Calibri Light" w:hAnsi="Calibri Light" w:cs="Calibri Light"/>
                <w:szCs w:val="24"/>
              </w:rPr>
            </w:pPr>
            <w:proofErr w:type="gramStart"/>
            <w:r w:rsidRPr="00327FD3">
              <w:rPr>
                <w:rFonts w:ascii="Calibri Light" w:hAnsi="Calibri Light" w:cs="Calibri Light"/>
                <w:szCs w:val="24"/>
              </w:rPr>
              <w:t>tworzenie</w:t>
            </w:r>
            <w:proofErr w:type="gramEnd"/>
            <w:r w:rsidRPr="00327FD3">
              <w:rPr>
                <w:rFonts w:ascii="Calibri Light" w:hAnsi="Calibri Light" w:cs="Calibri Light"/>
                <w:szCs w:val="24"/>
              </w:rPr>
              <w:t xml:space="preserve"> zachęt dla inwestorów</w:t>
            </w:r>
          </w:p>
        </w:tc>
        <w:tc>
          <w:tcPr>
            <w:tcW w:w="3285" w:type="dxa"/>
          </w:tcPr>
          <w:p w:rsidR="00B06E2B" w:rsidRPr="00327FD3" w:rsidRDefault="00B06E2B" w:rsidP="00B06E2B">
            <w:pPr>
              <w:spacing w:before="40" w:after="40"/>
              <w:jc w:val="both"/>
              <w:rPr>
                <w:rFonts w:ascii="Calibri Light" w:hAnsi="Calibri Light" w:cs="Calibri Light"/>
                <w:szCs w:val="24"/>
              </w:rPr>
            </w:pPr>
            <w:proofErr w:type="gramStart"/>
            <w:r w:rsidRPr="00327FD3">
              <w:rPr>
                <w:rFonts w:ascii="Calibri Light" w:hAnsi="Calibri Light" w:cs="Calibri Light"/>
                <w:szCs w:val="24"/>
              </w:rPr>
              <w:t>ilość</w:t>
            </w:r>
            <w:proofErr w:type="gramEnd"/>
            <w:r w:rsidRPr="00327FD3">
              <w:rPr>
                <w:rFonts w:ascii="Calibri Light" w:hAnsi="Calibri Light" w:cs="Calibri Light"/>
                <w:szCs w:val="24"/>
              </w:rPr>
              <w:t xml:space="preserve"> wybudowanych fabryk</w:t>
            </w:r>
          </w:p>
        </w:tc>
      </w:tr>
      <w:tr w:rsidR="00B06E2B" w:rsidRPr="00327FD3" w:rsidTr="00990536">
        <w:tc>
          <w:tcPr>
            <w:tcW w:w="1751" w:type="dxa"/>
          </w:tcPr>
          <w:p w:rsidR="00B06E2B" w:rsidRPr="00327FD3" w:rsidRDefault="00B06E2B" w:rsidP="00B06E2B">
            <w:pPr>
              <w:spacing w:before="40" w:after="40"/>
              <w:jc w:val="both"/>
              <w:rPr>
                <w:rFonts w:ascii="Calibri Light" w:hAnsi="Calibri Light" w:cs="Calibri Light"/>
                <w:szCs w:val="24"/>
              </w:rPr>
            </w:pPr>
            <w:proofErr w:type="gramStart"/>
            <w:r w:rsidRPr="00327FD3">
              <w:rPr>
                <w:rFonts w:ascii="Calibri Light" w:hAnsi="Calibri Light" w:cs="Calibri Light"/>
                <w:szCs w:val="24"/>
              </w:rPr>
              <w:t>turysta</w:t>
            </w:r>
            <w:proofErr w:type="gramEnd"/>
          </w:p>
        </w:tc>
        <w:tc>
          <w:tcPr>
            <w:tcW w:w="4138" w:type="dxa"/>
          </w:tcPr>
          <w:p w:rsidR="00B06E2B" w:rsidRPr="00327FD3" w:rsidRDefault="00B06E2B" w:rsidP="00B06E2B">
            <w:pPr>
              <w:spacing w:before="40" w:after="40"/>
              <w:jc w:val="both"/>
              <w:rPr>
                <w:rFonts w:ascii="Calibri Light" w:hAnsi="Calibri Light" w:cs="Calibri Light"/>
                <w:szCs w:val="24"/>
              </w:rPr>
            </w:pPr>
            <w:proofErr w:type="gramStart"/>
            <w:r w:rsidRPr="00327FD3">
              <w:rPr>
                <w:rFonts w:ascii="Calibri Light" w:hAnsi="Calibri Light" w:cs="Calibri Light"/>
                <w:szCs w:val="24"/>
              </w:rPr>
              <w:t>rajd</w:t>
            </w:r>
            <w:proofErr w:type="gramEnd"/>
            <w:r w:rsidRPr="00327FD3">
              <w:rPr>
                <w:rFonts w:ascii="Calibri Light" w:hAnsi="Calibri Light" w:cs="Calibri Light"/>
                <w:szCs w:val="24"/>
              </w:rPr>
              <w:t xml:space="preserve"> studencki</w:t>
            </w:r>
          </w:p>
        </w:tc>
        <w:tc>
          <w:tcPr>
            <w:tcW w:w="3285" w:type="dxa"/>
          </w:tcPr>
          <w:p w:rsidR="00B06E2B" w:rsidRPr="00327FD3" w:rsidRDefault="00B06E2B" w:rsidP="00B06E2B">
            <w:pPr>
              <w:spacing w:before="40" w:after="40"/>
              <w:jc w:val="both"/>
              <w:rPr>
                <w:rFonts w:ascii="Calibri Light" w:hAnsi="Calibri Light" w:cs="Calibri Light"/>
                <w:szCs w:val="24"/>
              </w:rPr>
            </w:pPr>
            <w:proofErr w:type="gramStart"/>
            <w:r w:rsidRPr="00327FD3">
              <w:rPr>
                <w:rFonts w:ascii="Calibri Light" w:hAnsi="Calibri Light" w:cs="Calibri Light"/>
                <w:szCs w:val="24"/>
              </w:rPr>
              <w:t>czas</w:t>
            </w:r>
            <w:proofErr w:type="gramEnd"/>
            <w:r w:rsidRPr="00327FD3">
              <w:rPr>
                <w:rFonts w:ascii="Calibri Light" w:hAnsi="Calibri Light" w:cs="Calibri Light"/>
                <w:szCs w:val="24"/>
              </w:rPr>
              <w:t xml:space="preserve"> wycieczki</w:t>
            </w:r>
          </w:p>
        </w:tc>
      </w:tr>
      <w:tr w:rsidR="00B06E2B" w:rsidRPr="00327FD3" w:rsidTr="00990536">
        <w:tc>
          <w:tcPr>
            <w:tcW w:w="1751" w:type="dxa"/>
          </w:tcPr>
          <w:p w:rsidR="00B06E2B" w:rsidRPr="00327FD3" w:rsidRDefault="00B06E2B" w:rsidP="00B06E2B">
            <w:pPr>
              <w:keepLines/>
              <w:spacing w:before="40" w:after="40"/>
              <w:jc w:val="both"/>
              <w:rPr>
                <w:rFonts w:ascii="Calibri Light" w:hAnsi="Calibri Light" w:cs="Calibri Light"/>
                <w:szCs w:val="24"/>
              </w:rPr>
            </w:pPr>
            <w:proofErr w:type="gramStart"/>
            <w:r w:rsidRPr="00327FD3">
              <w:rPr>
                <w:rFonts w:ascii="Calibri Light" w:hAnsi="Calibri Light" w:cs="Calibri Light"/>
                <w:szCs w:val="24"/>
              </w:rPr>
              <w:t>student</w:t>
            </w:r>
            <w:proofErr w:type="gramEnd"/>
          </w:p>
        </w:tc>
        <w:tc>
          <w:tcPr>
            <w:tcW w:w="4138" w:type="dxa"/>
          </w:tcPr>
          <w:p w:rsidR="00B06E2B" w:rsidRPr="00327FD3" w:rsidRDefault="00B06E2B" w:rsidP="00B06E2B">
            <w:pPr>
              <w:keepLines/>
              <w:spacing w:before="40" w:after="40"/>
              <w:jc w:val="both"/>
              <w:rPr>
                <w:rFonts w:ascii="Calibri Light" w:hAnsi="Calibri Light" w:cs="Calibri Light"/>
                <w:szCs w:val="24"/>
              </w:rPr>
            </w:pPr>
            <w:proofErr w:type="gramStart"/>
            <w:r w:rsidRPr="00327FD3">
              <w:rPr>
                <w:rFonts w:ascii="Calibri Light" w:hAnsi="Calibri Light" w:cs="Calibri Light"/>
                <w:szCs w:val="24"/>
              </w:rPr>
              <w:t>nauka</w:t>
            </w:r>
            <w:proofErr w:type="gramEnd"/>
            <w:r w:rsidRPr="00327FD3">
              <w:rPr>
                <w:rFonts w:ascii="Calibri Light" w:hAnsi="Calibri Light" w:cs="Calibri Light"/>
                <w:szCs w:val="24"/>
              </w:rPr>
              <w:t xml:space="preserve"> do egzaminu</w:t>
            </w:r>
          </w:p>
        </w:tc>
        <w:tc>
          <w:tcPr>
            <w:tcW w:w="3285" w:type="dxa"/>
          </w:tcPr>
          <w:p w:rsidR="00B06E2B" w:rsidRPr="00327FD3" w:rsidRDefault="00B06E2B" w:rsidP="00B06E2B">
            <w:pPr>
              <w:keepLines/>
              <w:spacing w:before="40" w:after="40"/>
              <w:jc w:val="both"/>
              <w:rPr>
                <w:rFonts w:ascii="Calibri Light" w:hAnsi="Calibri Light" w:cs="Calibri Light"/>
                <w:szCs w:val="24"/>
              </w:rPr>
            </w:pPr>
            <w:proofErr w:type="gramStart"/>
            <w:r w:rsidRPr="00327FD3">
              <w:rPr>
                <w:rFonts w:ascii="Calibri Light" w:hAnsi="Calibri Light" w:cs="Calibri Light"/>
                <w:szCs w:val="24"/>
              </w:rPr>
              <w:t>ilość</w:t>
            </w:r>
            <w:proofErr w:type="gramEnd"/>
            <w:r w:rsidRPr="00327FD3">
              <w:rPr>
                <w:rFonts w:ascii="Calibri Light" w:hAnsi="Calibri Light" w:cs="Calibri Light"/>
                <w:szCs w:val="24"/>
              </w:rPr>
              <w:t xml:space="preserve"> przeczytanych stron</w:t>
            </w:r>
          </w:p>
        </w:tc>
      </w:tr>
    </w:tbl>
    <w:p w:rsidR="00B06E2B" w:rsidRPr="00327FD3" w:rsidRDefault="00B06E2B" w:rsidP="00327FD3">
      <w:pPr>
        <w:spacing w:after="0" w:line="240" w:lineRule="auto"/>
        <w:jc w:val="both"/>
        <w:rPr>
          <w:sz w:val="20"/>
        </w:rPr>
      </w:pPr>
    </w:p>
    <w:p w:rsidR="00B06E2B" w:rsidRPr="00B06E2B" w:rsidRDefault="00B06E2B" w:rsidP="00B06E2B">
      <w:pPr>
        <w:pStyle w:val="Tekstpodstawowy2"/>
        <w:widowControl w:val="0"/>
        <w:tabs>
          <w:tab w:val="left" w:pos="239"/>
        </w:tabs>
        <w:spacing w:line="259" w:lineRule="auto"/>
        <w:jc w:val="both"/>
        <w:rPr>
          <w:rFonts w:ascii="Calibri Light" w:hAnsi="Calibri Light" w:cs="Calibri Light"/>
          <w:b w:val="0"/>
          <w:bCs w:val="0"/>
          <w:sz w:val="24"/>
        </w:rPr>
      </w:pPr>
      <w:r w:rsidRPr="00B06E2B">
        <w:rPr>
          <w:rFonts w:ascii="Calibri Light" w:hAnsi="Calibri Light" w:cs="Calibri Light"/>
          <w:b w:val="0"/>
          <w:bCs w:val="0"/>
          <w:sz w:val="24"/>
        </w:rPr>
        <w:t>8. Przejazd busem z Krakowa do Katowic jest obsługiwany pojazdem o pojemności 20 miejsc. Koszt przejazdu dla przewoźnika wynosi 500 zł (wliczając koszty płac dla personelu, koszty administracyjne itp.).</w:t>
      </w:r>
    </w:p>
    <w:p w:rsidR="00B06E2B" w:rsidRPr="00B06E2B" w:rsidRDefault="00B06E2B" w:rsidP="00B06E2B">
      <w:pPr>
        <w:pStyle w:val="Tekstpodstawowy2"/>
        <w:widowControl w:val="0"/>
        <w:numPr>
          <w:ilvl w:val="0"/>
          <w:numId w:val="14"/>
        </w:numPr>
        <w:tabs>
          <w:tab w:val="left" w:pos="426"/>
        </w:tabs>
        <w:spacing w:line="259" w:lineRule="auto"/>
        <w:ind w:left="426" w:hanging="426"/>
        <w:jc w:val="both"/>
        <w:rPr>
          <w:rFonts w:ascii="Calibri Light" w:hAnsi="Calibri Light" w:cs="Calibri Light"/>
          <w:b w:val="0"/>
          <w:bCs w:val="0"/>
          <w:sz w:val="24"/>
        </w:rPr>
      </w:pPr>
      <w:r w:rsidRPr="00B06E2B">
        <w:rPr>
          <w:rFonts w:ascii="Calibri Light" w:hAnsi="Calibri Light" w:cs="Calibri Light"/>
          <w:b w:val="0"/>
          <w:bCs w:val="0"/>
          <w:sz w:val="24"/>
        </w:rPr>
        <w:t>Ile wynosi średni koszt przejazdu w przeliczeniu na 1 pasażera, jeżeli wszystkie miejsca są zajęte?</w:t>
      </w:r>
    </w:p>
    <w:p w:rsidR="00B06E2B" w:rsidRPr="00B06E2B" w:rsidRDefault="00B06E2B" w:rsidP="00B06E2B">
      <w:pPr>
        <w:pStyle w:val="Tekstpodstawowy2"/>
        <w:widowControl w:val="0"/>
        <w:numPr>
          <w:ilvl w:val="0"/>
          <w:numId w:val="14"/>
        </w:numPr>
        <w:tabs>
          <w:tab w:val="left" w:pos="426"/>
        </w:tabs>
        <w:spacing w:line="259" w:lineRule="auto"/>
        <w:ind w:left="426" w:hanging="426"/>
        <w:jc w:val="both"/>
        <w:rPr>
          <w:rStyle w:val="fontstyle11"/>
          <w:rFonts w:ascii="Calibri Light" w:hAnsi="Calibri Light" w:cs="Calibri Light"/>
          <w:b w:val="0"/>
          <w:bCs w:val="0"/>
        </w:rPr>
      </w:pPr>
      <w:r w:rsidRPr="00B06E2B">
        <w:rPr>
          <w:rFonts w:ascii="Calibri Light" w:hAnsi="Calibri Light" w:cs="Calibri Light"/>
          <w:b w:val="0"/>
          <w:bCs w:val="0"/>
          <w:sz w:val="24"/>
        </w:rPr>
        <w:t>Załóżmy, że bus nie jest całkowicie wypełniony i zostało kilka miejsc wolnych. Pewien pan byłby skłonny pojechać tym autokarem, ale jest skłonny zapłacić tylko 18 zł za bilet. Czy z</w:t>
      </w:r>
      <w:r w:rsidR="00327FD3">
        <w:rPr>
          <w:rFonts w:ascii="Calibri Light" w:hAnsi="Calibri Light" w:cs="Calibri Light"/>
          <w:b w:val="0"/>
          <w:bCs w:val="0"/>
          <w:sz w:val="24"/>
        </w:rPr>
        <w:t> </w:t>
      </w:r>
      <w:r w:rsidRPr="00B06E2B">
        <w:rPr>
          <w:rFonts w:ascii="Calibri Light" w:hAnsi="Calibri Light" w:cs="Calibri Light"/>
          <w:b w:val="0"/>
          <w:bCs w:val="0"/>
          <w:sz w:val="24"/>
        </w:rPr>
        <w:t>punktu widzenia opłacalności dla przewoźnika należałoby go wpuścić na pokład czy nie? Załóżmy, że koszt przejazdu dla przewoźnika nie zwiększyłby się.</w:t>
      </w:r>
    </w:p>
    <w:p w:rsidR="00B06E2B" w:rsidRPr="00327FD3" w:rsidRDefault="00B06E2B" w:rsidP="00327FD3">
      <w:pPr>
        <w:spacing w:after="0" w:line="240" w:lineRule="auto"/>
        <w:jc w:val="both"/>
        <w:rPr>
          <w:sz w:val="20"/>
        </w:rPr>
      </w:pPr>
    </w:p>
    <w:p w:rsidR="00B06E2B" w:rsidRPr="00B06E2B" w:rsidRDefault="00B06E2B" w:rsidP="00B06E2B">
      <w:pPr>
        <w:pStyle w:val="Tekstpodstawowy2"/>
        <w:widowControl w:val="0"/>
        <w:tabs>
          <w:tab w:val="left" w:pos="239"/>
        </w:tabs>
        <w:spacing w:line="259" w:lineRule="auto"/>
        <w:jc w:val="both"/>
        <w:rPr>
          <w:rFonts w:ascii="Calibri Light" w:hAnsi="Calibri Light" w:cs="Calibri Light"/>
          <w:b w:val="0"/>
          <w:bCs w:val="0"/>
          <w:sz w:val="24"/>
        </w:rPr>
      </w:pPr>
      <w:r w:rsidRPr="00B06E2B">
        <w:rPr>
          <w:rFonts w:ascii="Calibri Light" w:hAnsi="Calibri Light" w:cs="Calibri Light"/>
          <w:b w:val="0"/>
          <w:bCs w:val="0"/>
          <w:sz w:val="24"/>
        </w:rPr>
        <w:t>9. Turyści przebywający na wakacjach w górach poszukują przewodnika górskiego. Znaleźli odpowiednią osobę, która jest skłonna podjąć się oprowadzania turystów za kwotę ni</w:t>
      </w:r>
      <w:r w:rsidR="00327FD3">
        <w:rPr>
          <w:rFonts w:ascii="Calibri Light" w:hAnsi="Calibri Light" w:cs="Calibri Light"/>
          <w:b w:val="0"/>
          <w:bCs w:val="0"/>
          <w:sz w:val="24"/>
        </w:rPr>
        <w:t>e mniejszą niż 150 zł dziennie.</w:t>
      </w:r>
    </w:p>
    <w:p w:rsidR="00B06E2B" w:rsidRPr="00B06E2B" w:rsidRDefault="00B06E2B" w:rsidP="00B06E2B">
      <w:pPr>
        <w:pStyle w:val="Akapitzlist"/>
        <w:numPr>
          <w:ilvl w:val="0"/>
          <w:numId w:val="15"/>
        </w:numPr>
        <w:spacing w:after="0" w:line="259" w:lineRule="auto"/>
        <w:ind w:left="425" w:hanging="425"/>
        <w:contextualSpacing w:val="0"/>
        <w:jc w:val="both"/>
        <w:rPr>
          <w:rFonts w:ascii="Calibri Light" w:hAnsi="Calibri Light" w:cs="Calibri Light"/>
          <w:spacing w:val="-4"/>
          <w:sz w:val="24"/>
          <w:szCs w:val="24"/>
        </w:rPr>
      </w:pPr>
      <w:r w:rsidRPr="00B06E2B">
        <w:rPr>
          <w:rFonts w:ascii="Calibri Light" w:hAnsi="Calibri Light" w:cs="Calibri Light"/>
          <w:spacing w:val="-4"/>
          <w:sz w:val="24"/>
          <w:szCs w:val="24"/>
        </w:rPr>
        <w:t>Maksymalna cena, jaką są w stanie zapłacić turyści za jeden dzień usług przewodnika, wynosi 200 zł. Czy istnieje możliwość zawarcia wzajemnie korzystnej tra</w:t>
      </w:r>
      <w:r w:rsidR="00327FD3">
        <w:rPr>
          <w:rFonts w:ascii="Calibri Light" w:hAnsi="Calibri Light" w:cs="Calibri Light"/>
          <w:spacing w:val="-4"/>
          <w:sz w:val="24"/>
          <w:szCs w:val="24"/>
        </w:rPr>
        <w:t>nsakcji między obiema stronami?</w:t>
      </w:r>
    </w:p>
    <w:p w:rsidR="00B06E2B" w:rsidRPr="00B06E2B" w:rsidRDefault="00B06E2B" w:rsidP="00B06E2B">
      <w:pPr>
        <w:pStyle w:val="Akapitzlist"/>
        <w:numPr>
          <w:ilvl w:val="0"/>
          <w:numId w:val="15"/>
        </w:numPr>
        <w:spacing w:after="0" w:line="259" w:lineRule="auto"/>
        <w:ind w:left="425" w:hanging="425"/>
        <w:contextualSpacing w:val="0"/>
        <w:jc w:val="both"/>
        <w:rPr>
          <w:rFonts w:ascii="Calibri Light" w:hAnsi="Calibri Light" w:cs="Calibri Light"/>
          <w:sz w:val="24"/>
          <w:szCs w:val="24"/>
        </w:rPr>
      </w:pPr>
      <w:r w:rsidRPr="00B06E2B">
        <w:rPr>
          <w:rFonts w:ascii="Calibri Light" w:hAnsi="Calibri Light" w:cs="Calibri Light"/>
          <w:spacing w:val="-4"/>
          <w:sz w:val="24"/>
          <w:szCs w:val="24"/>
        </w:rPr>
        <w:t>Przyjmijmy teraz, że dzienna stawka, którą turyści są w stanie wyasygnować na przewodnika, zmienia się w zależności od liczby dni. Ceny graniczne turystów przedstawia poniższa tabela; z</w:t>
      </w:r>
      <w:r w:rsidR="00327FD3">
        <w:rPr>
          <w:rFonts w:ascii="Calibri Light" w:hAnsi="Calibri Light" w:cs="Calibri Light"/>
          <w:spacing w:val="-4"/>
          <w:sz w:val="24"/>
          <w:szCs w:val="24"/>
        </w:rPr>
        <w:t> </w:t>
      </w:r>
      <w:r w:rsidRPr="00B06E2B">
        <w:rPr>
          <w:rFonts w:ascii="Calibri Light" w:hAnsi="Calibri Light" w:cs="Calibri Light"/>
          <w:spacing w:val="-4"/>
          <w:sz w:val="24"/>
          <w:szCs w:val="24"/>
        </w:rPr>
        <w:t xml:space="preserve">kolei cena graniczna przewodnika jest stała i wynosi 200 zł za dzień. Ile </w:t>
      </w:r>
      <w:r w:rsidR="00327FD3">
        <w:rPr>
          <w:rFonts w:ascii="Calibri Light" w:hAnsi="Calibri Light" w:cs="Calibri Light"/>
          <w:spacing w:val="-4"/>
          <w:sz w:val="24"/>
          <w:szCs w:val="24"/>
        </w:rPr>
        <w:t>dni będzie pracować przewodnik?</w:t>
      </w:r>
    </w:p>
    <w:p w:rsidR="00B06E2B" w:rsidRPr="00327FD3" w:rsidRDefault="00B06E2B" w:rsidP="00327FD3">
      <w:pPr>
        <w:spacing w:after="0" w:line="240" w:lineRule="auto"/>
        <w:jc w:val="both"/>
        <w:rPr>
          <w:sz w:val="20"/>
        </w:rPr>
      </w:pPr>
    </w:p>
    <w:tbl>
      <w:tblPr>
        <w:tblStyle w:val="Tabela-Siatka"/>
        <w:tblW w:w="0" w:type="auto"/>
        <w:jc w:val="center"/>
        <w:tblLook w:val="04A0" w:firstRow="1" w:lastRow="0" w:firstColumn="1" w:lastColumn="0" w:noHBand="0" w:noVBand="1"/>
      </w:tblPr>
      <w:tblGrid>
        <w:gridCol w:w="852"/>
        <w:gridCol w:w="2687"/>
      </w:tblGrid>
      <w:tr w:rsidR="00B06E2B" w:rsidRPr="00327FD3" w:rsidTr="00990536">
        <w:trPr>
          <w:jc w:val="center"/>
        </w:trPr>
        <w:tc>
          <w:tcPr>
            <w:tcW w:w="852" w:type="dxa"/>
            <w:vAlign w:val="center"/>
          </w:tcPr>
          <w:p w:rsidR="00B06E2B" w:rsidRPr="00327FD3" w:rsidRDefault="00B06E2B" w:rsidP="00327FD3">
            <w:pPr>
              <w:spacing w:before="40" w:after="40" w:line="259" w:lineRule="auto"/>
              <w:ind w:left="426" w:hanging="426"/>
              <w:jc w:val="center"/>
              <w:rPr>
                <w:rFonts w:ascii="Calibri Light" w:hAnsi="Calibri Light" w:cs="Calibri Light"/>
                <w:b/>
                <w:szCs w:val="24"/>
              </w:rPr>
            </w:pPr>
            <w:r w:rsidRPr="00327FD3">
              <w:rPr>
                <w:rFonts w:ascii="Calibri Light" w:hAnsi="Calibri Light" w:cs="Calibri Light"/>
                <w:b/>
                <w:szCs w:val="24"/>
              </w:rPr>
              <w:t>Dzień</w:t>
            </w:r>
          </w:p>
        </w:tc>
        <w:tc>
          <w:tcPr>
            <w:tcW w:w="2687" w:type="dxa"/>
            <w:vAlign w:val="center"/>
          </w:tcPr>
          <w:p w:rsidR="00B06E2B" w:rsidRPr="00327FD3" w:rsidRDefault="00B06E2B" w:rsidP="00327FD3">
            <w:pPr>
              <w:spacing w:before="40" w:after="40" w:line="259" w:lineRule="auto"/>
              <w:jc w:val="center"/>
              <w:rPr>
                <w:rFonts w:ascii="Calibri Light" w:hAnsi="Calibri Light" w:cs="Calibri Light"/>
                <w:b/>
                <w:szCs w:val="24"/>
              </w:rPr>
            </w:pPr>
            <w:r w:rsidRPr="00327FD3">
              <w:rPr>
                <w:rFonts w:ascii="Calibri Light" w:hAnsi="Calibri Light" w:cs="Calibri Light"/>
                <w:b/>
                <w:szCs w:val="24"/>
              </w:rPr>
              <w:t>Cena graniczna turystów</w:t>
            </w:r>
          </w:p>
        </w:tc>
      </w:tr>
      <w:tr w:rsidR="00B06E2B" w:rsidRPr="00327FD3" w:rsidTr="00990536">
        <w:trPr>
          <w:jc w:val="center"/>
        </w:trPr>
        <w:tc>
          <w:tcPr>
            <w:tcW w:w="852" w:type="dxa"/>
            <w:vAlign w:val="center"/>
          </w:tcPr>
          <w:p w:rsidR="00B06E2B" w:rsidRPr="00327FD3" w:rsidRDefault="00B06E2B" w:rsidP="00327FD3">
            <w:pPr>
              <w:spacing w:before="40" w:after="40" w:line="259" w:lineRule="auto"/>
              <w:ind w:left="426" w:hanging="426"/>
              <w:jc w:val="center"/>
              <w:rPr>
                <w:rFonts w:ascii="Calibri Light" w:hAnsi="Calibri Light" w:cs="Calibri Light"/>
                <w:szCs w:val="24"/>
              </w:rPr>
            </w:pPr>
            <w:r w:rsidRPr="00327FD3">
              <w:rPr>
                <w:rFonts w:ascii="Calibri Light" w:hAnsi="Calibri Light" w:cs="Calibri Light"/>
                <w:szCs w:val="24"/>
              </w:rPr>
              <w:t>1</w:t>
            </w:r>
          </w:p>
        </w:tc>
        <w:tc>
          <w:tcPr>
            <w:tcW w:w="2687" w:type="dxa"/>
            <w:vAlign w:val="center"/>
          </w:tcPr>
          <w:p w:rsidR="00B06E2B" w:rsidRPr="00327FD3" w:rsidRDefault="00B06E2B" w:rsidP="00327FD3">
            <w:pPr>
              <w:spacing w:before="40" w:after="40" w:line="259" w:lineRule="auto"/>
              <w:ind w:left="426" w:hanging="426"/>
              <w:jc w:val="center"/>
              <w:rPr>
                <w:rFonts w:ascii="Calibri Light" w:hAnsi="Calibri Light" w:cs="Calibri Light"/>
                <w:szCs w:val="24"/>
              </w:rPr>
            </w:pPr>
            <w:r w:rsidRPr="00327FD3">
              <w:rPr>
                <w:rFonts w:ascii="Calibri Light" w:hAnsi="Calibri Light" w:cs="Calibri Light"/>
                <w:szCs w:val="24"/>
              </w:rPr>
              <w:t>300</w:t>
            </w:r>
          </w:p>
        </w:tc>
      </w:tr>
      <w:tr w:rsidR="00B06E2B" w:rsidRPr="00327FD3" w:rsidTr="00990536">
        <w:trPr>
          <w:jc w:val="center"/>
        </w:trPr>
        <w:tc>
          <w:tcPr>
            <w:tcW w:w="852" w:type="dxa"/>
            <w:vAlign w:val="center"/>
          </w:tcPr>
          <w:p w:rsidR="00B06E2B" w:rsidRPr="00327FD3" w:rsidRDefault="00B06E2B" w:rsidP="00327FD3">
            <w:pPr>
              <w:spacing w:before="40" w:after="40" w:line="259" w:lineRule="auto"/>
              <w:ind w:left="426" w:hanging="426"/>
              <w:jc w:val="center"/>
              <w:rPr>
                <w:rFonts w:ascii="Calibri Light" w:hAnsi="Calibri Light" w:cs="Calibri Light"/>
                <w:szCs w:val="24"/>
              </w:rPr>
            </w:pPr>
            <w:r w:rsidRPr="00327FD3">
              <w:rPr>
                <w:rFonts w:ascii="Calibri Light" w:hAnsi="Calibri Light" w:cs="Calibri Light"/>
                <w:szCs w:val="24"/>
              </w:rPr>
              <w:t>2</w:t>
            </w:r>
          </w:p>
        </w:tc>
        <w:tc>
          <w:tcPr>
            <w:tcW w:w="2687" w:type="dxa"/>
            <w:vAlign w:val="center"/>
          </w:tcPr>
          <w:p w:rsidR="00B06E2B" w:rsidRPr="00327FD3" w:rsidRDefault="00B06E2B" w:rsidP="00327FD3">
            <w:pPr>
              <w:spacing w:before="40" w:after="40" w:line="259" w:lineRule="auto"/>
              <w:ind w:left="426" w:hanging="426"/>
              <w:jc w:val="center"/>
              <w:rPr>
                <w:rFonts w:ascii="Calibri Light" w:hAnsi="Calibri Light" w:cs="Calibri Light"/>
                <w:szCs w:val="24"/>
              </w:rPr>
            </w:pPr>
            <w:r w:rsidRPr="00327FD3">
              <w:rPr>
                <w:rFonts w:ascii="Calibri Light" w:hAnsi="Calibri Light" w:cs="Calibri Light"/>
                <w:szCs w:val="24"/>
              </w:rPr>
              <w:t>250</w:t>
            </w:r>
          </w:p>
        </w:tc>
      </w:tr>
      <w:tr w:rsidR="00B06E2B" w:rsidRPr="00327FD3" w:rsidTr="00990536">
        <w:trPr>
          <w:jc w:val="center"/>
        </w:trPr>
        <w:tc>
          <w:tcPr>
            <w:tcW w:w="852" w:type="dxa"/>
            <w:vAlign w:val="center"/>
          </w:tcPr>
          <w:p w:rsidR="00B06E2B" w:rsidRPr="00327FD3" w:rsidRDefault="00B06E2B" w:rsidP="00327FD3">
            <w:pPr>
              <w:spacing w:before="40" w:after="40" w:line="259" w:lineRule="auto"/>
              <w:ind w:left="426" w:hanging="426"/>
              <w:jc w:val="center"/>
              <w:rPr>
                <w:rFonts w:ascii="Calibri Light" w:hAnsi="Calibri Light" w:cs="Calibri Light"/>
                <w:szCs w:val="24"/>
              </w:rPr>
            </w:pPr>
            <w:r w:rsidRPr="00327FD3">
              <w:rPr>
                <w:rFonts w:ascii="Calibri Light" w:hAnsi="Calibri Light" w:cs="Calibri Light"/>
                <w:szCs w:val="24"/>
              </w:rPr>
              <w:t>3</w:t>
            </w:r>
          </w:p>
        </w:tc>
        <w:tc>
          <w:tcPr>
            <w:tcW w:w="2687" w:type="dxa"/>
            <w:vAlign w:val="center"/>
          </w:tcPr>
          <w:p w:rsidR="00B06E2B" w:rsidRPr="00327FD3" w:rsidRDefault="00B06E2B" w:rsidP="00327FD3">
            <w:pPr>
              <w:spacing w:before="40" w:after="40" w:line="259" w:lineRule="auto"/>
              <w:ind w:left="426" w:hanging="426"/>
              <w:jc w:val="center"/>
              <w:rPr>
                <w:rFonts w:ascii="Calibri Light" w:hAnsi="Calibri Light" w:cs="Calibri Light"/>
                <w:szCs w:val="24"/>
              </w:rPr>
            </w:pPr>
            <w:r w:rsidRPr="00327FD3">
              <w:rPr>
                <w:rFonts w:ascii="Calibri Light" w:hAnsi="Calibri Light" w:cs="Calibri Light"/>
                <w:szCs w:val="24"/>
              </w:rPr>
              <w:t>200</w:t>
            </w:r>
          </w:p>
        </w:tc>
      </w:tr>
      <w:tr w:rsidR="00B06E2B" w:rsidRPr="00327FD3" w:rsidTr="00990536">
        <w:trPr>
          <w:jc w:val="center"/>
        </w:trPr>
        <w:tc>
          <w:tcPr>
            <w:tcW w:w="852" w:type="dxa"/>
            <w:vAlign w:val="center"/>
          </w:tcPr>
          <w:p w:rsidR="00B06E2B" w:rsidRPr="00327FD3" w:rsidRDefault="00B06E2B" w:rsidP="00327FD3">
            <w:pPr>
              <w:spacing w:before="40" w:after="40" w:line="259" w:lineRule="auto"/>
              <w:ind w:left="426" w:hanging="426"/>
              <w:jc w:val="center"/>
              <w:rPr>
                <w:rFonts w:ascii="Calibri Light" w:hAnsi="Calibri Light" w:cs="Calibri Light"/>
                <w:szCs w:val="24"/>
              </w:rPr>
            </w:pPr>
            <w:r w:rsidRPr="00327FD3">
              <w:rPr>
                <w:rFonts w:ascii="Calibri Light" w:hAnsi="Calibri Light" w:cs="Calibri Light"/>
                <w:szCs w:val="24"/>
              </w:rPr>
              <w:t>4</w:t>
            </w:r>
          </w:p>
        </w:tc>
        <w:tc>
          <w:tcPr>
            <w:tcW w:w="2687" w:type="dxa"/>
            <w:vAlign w:val="center"/>
          </w:tcPr>
          <w:p w:rsidR="00B06E2B" w:rsidRPr="00327FD3" w:rsidRDefault="00B06E2B" w:rsidP="00327FD3">
            <w:pPr>
              <w:spacing w:before="40" w:after="40" w:line="259" w:lineRule="auto"/>
              <w:ind w:left="426" w:hanging="426"/>
              <w:jc w:val="center"/>
              <w:rPr>
                <w:rFonts w:ascii="Calibri Light" w:hAnsi="Calibri Light" w:cs="Calibri Light"/>
                <w:szCs w:val="24"/>
              </w:rPr>
            </w:pPr>
            <w:r w:rsidRPr="00327FD3">
              <w:rPr>
                <w:rFonts w:ascii="Calibri Light" w:hAnsi="Calibri Light" w:cs="Calibri Light"/>
                <w:szCs w:val="24"/>
              </w:rPr>
              <w:t>150</w:t>
            </w:r>
          </w:p>
        </w:tc>
      </w:tr>
      <w:tr w:rsidR="00B06E2B" w:rsidRPr="00327FD3" w:rsidTr="00990536">
        <w:trPr>
          <w:jc w:val="center"/>
        </w:trPr>
        <w:tc>
          <w:tcPr>
            <w:tcW w:w="852" w:type="dxa"/>
            <w:vAlign w:val="center"/>
          </w:tcPr>
          <w:p w:rsidR="00B06E2B" w:rsidRPr="00327FD3" w:rsidRDefault="00B06E2B" w:rsidP="00327FD3">
            <w:pPr>
              <w:spacing w:before="40" w:after="40" w:line="259" w:lineRule="auto"/>
              <w:ind w:left="426" w:hanging="426"/>
              <w:jc w:val="center"/>
              <w:rPr>
                <w:rFonts w:ascii="Calibri Light" w:hAnsi="Calibri Light" w:cs="Calibri Light"/>
                <w:szCs w:val="24"/>
              </w:rPr>
            </w:pPr>
            <w:r w:rsidRPr="00327FD3">
              <w:rPr>
                <w:rFonts w:ascii="Calibri Light" w:hAnsi="Calibri Light" w:cs="Calibri Light"/>
                <w:szCs w:val="24"/>
              </w:rPr>
              <w:t>5</w:t>
            </w:r>
          </w:p>
        </w:tc>
        <w:tc>
          <w:tcPr>
            <w:tcW w:w="2687" w:type="dxa"/>
            <w:vAlign w:val="center"/>
          </w:tcPr>
          <w:p w:rsidR="00B06E2B" w:rsidRPr="00327FD3" w:rsidRDefault="00B06E2B" w:rsidP="00327FD3">
            <w:pPr>
              <w:spacing w:before="40" w:after="40" w:line="259" w:lineRule="auto"/>
              <w:ind w:left="426" w:hanging="426"/>
              <w:jc w:val="center"/>
              <w:rPr>
                <w:rFonts w:ascii="Calibri Light" w:hAnsi="Calibri Light" w:cs="Calibri Light"/>
                <w:szCs w:val="24"/>
              </w:rPr>
            </w:pPr>
            <w:r w:rsidRPr="00327FD3">
              <w:rPr>
                <w:rFonts w:ascii="Calibri Light" w:hAnsi="Calibri Light" w:cs="Calibri Light"/>
                <w:szCs w:val="24"/>
              </w:rPr>
              <w:t>100</w:t>
            </w:r>
          </w:p>
        </w:tc>
      </w:tr>
    </w:tbl>
    <w:p w:rsidR="00B06E2B" w:rsidRPr="00327FD3" w:rsidRDefault="00B06E2B" w:rsidP="00327FD3">
      <w:pPr>
        <w:spacing w:after="0" w:line="240" w:lineRule="auto"/>
        <w:jc w:val="both"/>
        <w:rPr>
          <w:sz w:val="20"/>
        </w:rPr>
      </w:pPr>
    </w:p>
    <w:p w:rsidR="00F20967" w:rsidRPr="00B23965" w:rsidRDefault="00F20967" w:rsidP="00B23965">
      <w:pPr>
        <w:spacing w:after="0" w:line="240" w:lineRule="auto"/>
        <w:jc w:val="both"/>
        <w:rPr>
          <w:sz w:val="20"/>
        </w:rPr>
      </w:pPr>
    </w:p>
    <w:p w:rsidR="0087063E" w:rsidRPr="00B23965" w:rsidRDefault="0087063E" w:rsidP="00B23965">
      <w:pPr>
        <w:spacing w:after="0" w:line="240" w:lineRule="auto"/>
        <w:jc w:val="both"/>
        <w:rPr>
          <w:sz w:val="20"/>
        </w:rPr>
        <w:sectPr w:rsidR="0087063E" w:rsidRPr="00B23965" w:rsidSect="003F50A0">
          <w:headerReference w:type="first" r:id="rId14"/>
          <w:footerReference w:type="first" r:id="rId15"/>
          <w:pgSz w:w="11906" w:h="16838"/>
          <w:pgMar w:top="1068" w:right="1417" w:bottom="1417" w:left="1417" w:header="510" w:footer="567" w:gutter="0"/>
          <w:cols w:space="708"/>
          <w:docGrid w:linePitch="360"/>
        </w:sectPr>
      </w:pPr>
    </w:p>
    <w:p w:rsidR="0087063E" w:rsidRPr="00694C7A" w:rsidRDefault="0087063E" w:rsidP="0087063E">
      <w:pPr>
        <w:pStyle w:val="Bezodstpw"/>
        <w:spacing w:before="3600"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lastRenderedPageBreak/>
        <w:t>Materiały zostały przygotowane w ramach projektu</w:t>
      </w:r>
    </w:p>
    <w:p w:rsidR="0087063E" w:rsidRPr="00694C7A" w:rsidRDefault="0087063E" w:rsidP="0087063E">
      <w:pPr>
        <w:pStyle w:val="Bezodstpw"/>
        <w:spacing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t>„Usamodzielnieni finansowo – szkolenia dla osób działających na rzecz dzieci w pieczy zastępczej oraz ich rodzin biologicznych” współfinansowanego ze środków</w:t>
      </w:r>
    </w:p>
    <w:p w:rsidR="0087063E" w:rsidRPr="00694C7A" w:rsidRDefault="0087063E" w:rsidP="0087063E">
      <w:pPr>
        <w:pStyle w:val="Bezodstpw"/>
        <w:spacing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t>Unii Europejskiej w ramach Europejskiego Funduszu Społecznego</w:t>
      </w:r>
    </w:p>
    <w:p w:rsidR="0087063E" w:rsidRPr="00694C7A" w:rsidRDefault="0087063E" w:rsidP="0087063E">
      <w:pPr>
        <w:pStyle w:val="Bezodstpw"/>
        <w:spacing w:line="360" w:lineRule="auto"/>
        <w:jc w:val="center"/>
        <w:rPr>
          <w:rFonts w:ascii="Carlito" w:hAnsi="Carlito" w:cs="Carlito"/>
          <w:b/>
          <w:color w:val="45853A"/>
          <w:sz w:val="24"/>
          <w:lang w:eastAsia="pl-PL"/>
        </w:rPr>
      </w:pPr>
    </w:p>
    <w:p w:rsidR="0087063E" w:rsidRPr="00694C7A" w:rsidRDefault="0087063E" w:rsidP="0087063E">
      <w:pPr>
        <w:pStyle w:val="Bezodstpw"/>
        <w:spacing w:line="360" w:lineRule="auto"/>
        <w:jc w:val="center"/>
        <w:rPr>
          <w:rFonts w:ascii="Carlito" w:hAnsi="Carlito" w:cs="Carlito"/>
          <w:b/>
          <w:color w:val="45853A"/>
          <w:sz w:val="18"/>
          <w:lang w:eastAsia="pl-PL"/>
        </w:rPr>
      </w:pPr>
      <w:r w:rsidRPr="00694C7A">
        <w:rPr>
          <w:rFonts w:ascii="Carlito" w:hAnsi="Carlito" w:cs="Carlito"/>
          <w:b/>
          <w:color w:val="45853A"/>
          <w:sz w:val="18"/>
          <w:lang w:eastAsia="pl-PL"/>
        </w:rPr>
        <w:t>Wydawca:</w:t>
      </w:r>
    </w:p>
    <w:p w:rsidR="0087063E" w:rsidRDefault="0087063E" w:rsidP="0087063E">
      <w:pPr>
        <w:spacing w:after="0" w:line="240" w:lineRule="auto"/>
        <w:jc w:val="center"/>
        <w:rPr>
          <w:rFonts w:ascii="Carlito" w:hAnsi="Carlito" w:cs="Carlito"/>
          <w:b/>
          <w:color w:val="45853A"/>
          <w:sz w:val="24"/>
          <w:lang w:eastAsia="pl-PL"/>
        </w:rPr>
      </w:pPr>
      <w:r w:rsidRPr="00694C7A">
        <w:rPr>
          <w:rFonts w:ascii="Carlito" w:hAnsi="Carlito" w:cs="Carlito"/>
          <w:b/>
          <w:color w:val="45853A"/>
          <w:sz w:val="24"/>
          <w:lang w:eastAsia="pl-PL"/>
        </w:rPr>
        <w:t>Uniwersytet Ekonomiczn</w:t>
      </w:r>
      <w:r>
        <w:rPr>
          <w:rFonts w:ascii="Carlito" w:hAnsi="Carlito" w:cs="Carlito"/>
          <w:b/>
          <w:color w:val="45853A"/>
          <w:sz w:val="24"/>
          <w:lang w:eastAsia="pl-PL"/>
        </w:rPr>
        <w:t>y</w:t>
      </w:r>
      <w:r w:rsidRPr="00694C7A">
        <w:rPr>
          <w:rFonts w:ascii="Carlito" w:hAnsi="Carlito" w:cs="Carlito"/>
          <w:b/>
          <w:color w:val="45853A"/>
          <w:sz w:val="24"/>
          <w:lang w:eastAsia="pl-PL"/>
        </w:rPr>
        <w:t xml:space="preserve"> w Krakowie</w:t>
      </w:r>
    </w:p>
    <w:p w:rsidR="0087063E" w:rsidRPr="00694C7A" w:rsidRDefault="0087063E" w:rsidP="0087063E">
      <w:pPr>
        <w:spacing w:after="0" w:line="240" w:lineRule="auto"/>
        <w:jc w:val="center"/>
        <w:rPr>
          <w:rFonts w:ascii="Carlito" w:hAnsi="Carlito" w:cs="Carlito"/>
          <w:b/>
          <w:color w:val="45853A"/>
        </w:rPr>
      </w:pPr>
      <w:r w:rsidRPr="00694C7A">
        <w:rPr>
          <w:rFonts w:ascii="Carlito" w:hAnsi="Carlito" w:cs="Carlito"/>
          <w:b/>
          <w:color w:val="45853A"/>
          <w:sz w:val="24"/>
          <w:lang w:eastAsia="pl-PL"/>
        </w:rPr>
        <w:t>Małopolska Szkoła Administracji Publicznej</w:t>
      </w:r>
    </w:p>
    <w:p w:rsidR="0087063E" w:rsidRPr="00694C7A" w:rsidRDefault="0087063E" w:rsidP="0087063E">
      <w:pPr>
        <w:spacing w:after="0" w:line="240" w:lineRule="auto"/>
        <w:rPr>
          <w:rFonts w:ascii="Carlito" w:hAnsi="Carlito" w:cs="Carlito"/>
          <w:b/>
          <w:color w:val="45853A"/>
        </w:rPr>
      </w:pPr>
    </w:p>
    <w:p w:rsidR="00654492" w:rsidRDefault="00654492" w:rsidP="00654492">
      <w:pPr>
        <w:rPr>
          <w:rFonts w:ascii="Carlito" w:eastAsiaTheme="majorEastAsia" w:hAnsi="Carlito" w:cs="Carlito"/>
          <w:b/>
          <w:color w:val="45853A"/>
          <w:sz w:val="26"/>
          <w:szCs w:val="26"/>
        </w:rPr>
      </w:pPr>
    </w:p>
    <w:p w:rsidR="0087063E" w:rsidRPr="00694C7A" w:rsidRDefault="0087063E" w:rsidP="0087063E">
      <w:pPr>
        <w:pStyle w:val="Bezodstpw"/>
        <w:spacing w:line="360" w:lineRule="auto"/>
        <w:jc w:val="center"/>
        <w:rPr>
          <w:rFonts w:ascii="Carlito" w:hAnsi="Carlito" w:cs="Carlito"/>
          <w:b/>
          <w:color w:val="45853A"/>
          <w:sz w:val="24"/>
          <w:lang w:eastAsia="pl-PL"/>
        </w:rPr>
      </w:pPr>
      <w:r w:rsidRPr="00694C7A">
        <w:rPr>
          <w:rFonts w:ascii="Carlito" w:hAnsi="Carlito" w:cs="Carlito"/>
          <w:b/>
          <w:color w:val="45853A"/>
          <w:sz w:val="24"/>
          <w:lang w:eastAsia="pl-PL"/>
        </w:rPr>
        <w:t>Kraków 2019 r.</w:t>
      </w:r>
    </w:p>
    <w:p w:rsidR="0087063E" w:rsidRPr="00654492" w:rsidRDefault="0087063E" w:rsidP="00654492">
      <w:pPr>
        <w:rPr>
          <w:rFonts w:ascii="Carlito" w:eastAsiaTheme="majorEastAsia" w:hAnsi="Carlito" w:cs="Carlito"/>
          <w:b/>
          <w:color w:val="45853A"/>
          <w:sz w:val="26"/>
          <w:szCs w:val="26"/>
        </w:rPr>
      </w:pPr>
    </w:p>
    <w:sectPr w:rsidR="0087063E" w:rsidRPr="00654492" w:rsidSect="00654492">
      <w:headerReference w:type="first" r:id="rId16"/>
      <w:footerReference w:type="first" r:id="rId17"/>
      <w:pgSz w:w="11906" w:h="16838"/>
      <w:pgMar w:top="1068" w:right="1417" w:bottom="1417" w:left="1417" w:header="51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157" w:rsidRDefault="001E0157" w:rsidP="00562297">
      <w:pPr>
        <w:spacing w:after="0" w:line="240" w:lineRule="auto"/>
      </w:pPr>
      <w:r>
        <w:separator/>
      </w:r>
    </w:p>
  </w:endnote>
  <w:endnote w:type="continuationSeparator" w:id="0">
    <w:p w:rsidR="001E0157" w:rsidRDefault="001E0157" w:rsidP="00562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rlito">
    <w:altName w:val="Calibri"/>
    <w:charset w:val="EE"/>
    <w:family w:val="swiss"/>
    <w:pitch w:val="variable"/>
    <w:sig w:usb0="00000001" w:usb1="5000E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Times New Roman"/>
    <w:panose1 w:val="00000000000000000000"/>
    <w:charset w:val="00"/>
    <w:family w:val="roman"/>
    <w:notTrueType/>
    <w:pitch w:val="default"/>
  </w:font>
  <w:font w:name="schoolbook">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rPr>
      <w:id w:val="1317375510"/>
      <w:docPartObj>
        <w:docPartGallery w:val="Page Numbers (Bottom of Page)"/>
        <w:docPartUnique/>
      </w:docPartObj>
    </w:sdtPr>
    <w:sdtEndPr/>
    <w:sdtContent>
      <w:p w:rsidR="00562297" w:rsidRPr="003F50A0" w:rsidRDefault="003F50A0" w:rsidP="003F50A0">
        <w:pPr>
          <w:pStyle w:val="Stopka"/>
          <w:jc w:val="center"/>
          <w:rPr>
            <w:rFonts w:ascii="Calibri Light" w:hAnsi="Calibri Light" w:cs="Calibri Light"/>
          </w:rPr>
        </w:pPr>
        <w:r w:rsidRPr="003F50A0">
          <w:rPr>
            <w:rFonts w:ascii="Calibri Light" w:hAnsi="Calibri Light" w:cs="Calibri Light"/>
          </w:rPr>
          <w:fldChar w:fldCharType="begin"/>
        </w:r>
        <w:r w:rsidRPr="003F50A0">
          <w:rPr>
            <w:rFonts w:ascii="Calibri Light" w:hAnsi="Calibri Light" w:cs="Calibri Light"/>
          </w:rPr>
          <w:instrText>PAGE   \* MERGEFORMAT</w:instrText>
        </w:r>
        <w:r w:rsidRPr="003F50A0">
          <w:rPr>
            <w:rFonts w:ascii="Calibri Light" w:hAnsi="Calibri Light" w:cs="Calibri Light"/>
          </w:rPr>
          <w:fldChar w:fldCharType="separate"/>
        </w:r>
        <w:r w:rsidR="00327FD3">
          <w:rPr>
            <w:rFonts w:ascii="Calibri Light" w:hAnsi="Calibri Light" w:cs="Calibri Light"/>
            <w:noProof/>
          </w:rPr>
          <w:t>9</w:t>
        </w:r>
        <w:r w:rsidRPr="003F50A0">
          <w:rPr>
            <w:rFonts w:ascii="Calibri Light" w:hAnsi="Calibri Light" w:cs="Calibri Light"/>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492" w:rsidRDefault="00654492" w:rsidP="00654492">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0A0" w:rsidRDefault="003F50A0" w:rsidP="00654492">
    <w:pPr>
      <w:pStyle w:val="Stopk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63E" w:rsidRDefault="0087063E" w:rsidP="00654492">
    <w:pPr>
      <w:pStyle w:val="Stopka"/>
      <w:jc w:val="center"/>
    </w:pPr>
    <w:r>
      <w:rPr>
        <w:noProof/>
        <w:lang w:eastAsia="pl-PL"/>
      </w:rPr>
      <w:drawing>
        <wp:inline distT="0" distB="0" distL="0" distR="0" wp14:anchorId="5A4EC75D" wp14:editId="1B432E7A">
          <wp:extent cx="5168708" cy="500932"/>
          <wp:effectExtent l="0" t="0" r="0" b="0"/>
          <wp:docPr id="16" name="Obraz 2" descr="Paek logotypy un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ek logotypy unia.png"/>
                  <pic:cNvPicPr/>
                </pic:nvPicPr>
                <pic:blipFill>
                  <a:blip r:embed="rId1"/>
                  <a:stretch>
                    <a:fillRect/>
                  </a:stretch>
                </pic:blipFill>
                <pic:spPr>
                  <a:xfrm>
                    <a:off x="0" y="0"/>
                    <a:ext cx="5197104" cy="50368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157" w:rsidRDefault="001E0157" w:rsidP="00562297">
      <w:pPr>
        <w:spacing w:after="0" w:line="240" w:lineRule="auto"/>
      </w:pPr>
      <w:r>
        <w:separator/>
      </w:r>
    </w:p>
  </w:footnote>
  <w:footnote w:type="continuationSeparator" w:id="0">
    <w:p w:rsidR="001E0157" w:rsidRDefault="001E0157" w:rsidP="005622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492" w:rsidRDefault="00654492" w:rsidP="0087063E">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492" w:rsidRDefault="00654492">
    <w:pPr>
      <w:pStyle w:val="Nagwek"/>
    </w:pPr>
    <w:r>
      <w:rPr>
        <w:noProof/>
        <w:lang w:eastAsia="pl-PL"/>
      </w:rPr>
      <w:drawing>
        <wp:inline distT="0" distB="0" distL="0" distR="0" wp14:anchorId="00D52E91" wp14:editId="0D6815C5">
          <wp:extent cx="4947262" cy="432000"/>
          <wp:effectExtent l="19050" t="0" r="5738" b="0"/>
          <wp:docPr id="20" name="Obraz 1" descr="Nagłówek graf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łówek grafit.png"/>
                  <pic:cNvPicPr/>
                </pic:nvPicPr>
                <pic:blipFill>
                  <a:blip r:embed="rId1"/>
                  <a:stretch>
                    <a:fillRect/>
                  </a:stretch>
                </pic:blipFill>
                <pic:spPr>
                  <a:xfrm>
                    <a:off x="0" y="0"/>
                    <a:ext cx="4947262" cy="432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63E" w:rsidRDefault="0087063E">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63E" w:rsidRDefault="0087063E" w:rsidP="0087063E">
    <w:pPr>
      <w:pStyle w:val="Nagwek"/>
      <w:jc w:val="center"/>
    </w:pPr>
    <w:r w:rsidRPr="00360C9C">
      <w:rPr>
        <w:noProof/>
        <w:lang w:eastAsia="pl-PL"/>
      </w:rPr>
      <w:drawing>
        <wp:inline distT="0" distB="0" distL="0" distR="0" wp14:anchorId="371ED94A" wp14:editId="3582B96F">
          <wp:extent cx="3272760" cy="606535"/>
          <wp:effectExtent l="0" t="0" r="0" b="0"/>
          <wp:docPr id="2" name="Obraz 0" descr="Paek logotypy projekt górn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ek logotypy projekt górny.png"/>
                  <pic:cNvPicPr/>
                </pic:nvPicPr>
                <pic:blipFill>
                  <a:blip r:embed="rId1"/>
                  <a:stretch>
                    <a:fillRect/>
                  </a:stretch>
                </pic:blipFill>
                <pic:spPr>
                  <a:xfrm>
                    <a:off x="0" y="0"/>
                    <a:ext cx="3332318" cy="6175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928B7"/>
    <w:multiLevelType w:val="multilevel"/>
    <w:tmpl w:val="714CDBD8"/>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5429A6"/>
    <w:multiLevelType w:val="hybridMultilevel"/>
    <w:tmpl w:val="E77ABD7C"/>
    <w:lvl w:ilvl="0" w:tplc="C9D47E3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BC7CF0"/>
    <w:multiLevelType w:val="hybridMultilevel"/>
    <w:tmpl w:val="ED8242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3C0785"/>
    <w:multiLevelType w:val="hybridMultilevel"/>
    <w:tmpl w:val="6414E68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A492909"/>
    <w:multiLevelType w:val="hybridMultilevel"/>
    <w:tmpl w:val="EEA84AAA"/>
    <w:lvl w:ilvl="0" w:tplc="04150017">
      <w:start w:val="1"/>
      <w:numFmt w:val="lowerLetter"/>
      <w:lvlText w:val="%1)"/>
      <w:lvlJc w:val="left"/>
      <w:pPr>
        <w:ind w:left="720" w:hanging="360"/>
      </w:pPr>
      <w:rPr>
        <w:rFonts w:eastAsia="Times New Roman" w:hint="default"/>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AA1B3E"/>
    <w:multiLevelType w:val="hybridMultilevel"/>
    <w:tmpl w:val="693CB8CA"/>
    <w:lvl w:ilvl="0" w:tplc="8E50293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4AE6101E"/>
    <w:multiLevelType w:val="hybridMultilevel"/>
    <w:tmpl w:val="CBA40B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720968"/>
    <w:multiLevelType w:val="hybridMultilevel"/>
    <w:tmpl w:val="D53C208C"/>
    <w:lvl w:ilvl="0" w:tplc="7D58F4B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56CA3A52"/>
    <w:multiLevelType w:val="hybridMultilevel"/>
    <w:tmpl w:val="27181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DAD6DF6"/>
    <w:multiLevelType w:val="multilevel"/>
    <w:tmpl w:val="DBC0069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05D26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2B042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3586DA8"/>
    <w:multiLevelType w:val="hybridMultilevel"/>
    <w:tmpl w:val="2D044498"/>
    <w:name w:val="List 3"/>
    <w:lvl w:ilvl="0" w:tplc="D17881D8">
      <w:start w:val="1"/>
      <w:numFmt w:val="bullet"/>
      <w:lvlText w:val=""/>
      <w:lvlJc w:val="left"/>
      <w:pPr>
        <w:ind w:left="1152" w:hanging="360"/>
      </w:pPr>
      <w:rPr>
        <w:rFonts w:ascii="Symbol" w:hAnsi="Symbol" w:hint="default"/>
      </w:rPr>
    </w:lvl>
    <w:lvl w:ilvl="1" w:tplc="9ABEE0CC">
      <w:numFmt w:val="decimal"/>
      <w:lvlText w:val=""/>
      <w:lvlJc w:val="left"/>
    </w:lvl>
    <w:lvl w:ilvl="2" w:tplc="9FE49B80">
      <w:numFmt w:val="decimal"/>
      <w:lvlText w:val=""/>
      <w:lvlJc w:val="left"/>
    </w:lvl>
    <w:lvl w:ilvl="3" w:tplc="28B29A5C">
      <w:numFmt w:val="decimal"/>
      <w:lvlText w:val=""/>
      <w:lvlJc w:val="left"/>
    </w:lvl>
    <w:lvl w:ilvl="4" w:tplc="3A5A0E86">
      <w:numFmt w:val="decimal"/>
      <w:lvlText w:val=""/>
      <w:lvlJc w:val="left"/>
    </w:lvl>
    <w:lvl w:ilvl="5" w:tplc="8EE2EC04">
      <w:numFmt w:val="decimal"/>
      <w:lvlText w:val=""/>
      <w:lvlJc w:val="left"/>
    </w:lvl>
    <w:lvl w:ilvl="6" w:tplc="E4760BB0">
      <w:numFmt w:val="decimal"/>
      <w:lvlText w:val=""/>
      <w:lvlJc w:val="left"/>
    </w:lvl>
    <w:lvl w:ilvl="7" w:tplc="D26E66FA">
      <w:numFmt w:val="decimal"/>
      <w:lvlText w:val=""/>
      <w:lvlJc w:val="left"/>
    </w:lvl>
    <w:lvl w:ilvl="8" w:tplc="FB184E3E">
      <w:numFmt w:val="decimal"/>
      <w:lvlText w:val=""/>
      <w:lvlJc w:val="left"/>
    </w:lvl>
  </w:abstractNum>
  <w:abstractNum w:abstractNumId="13" w15:restartNumberingAfterBreak="0">
    <w:nsid w:val="748202D8"/>
    <w:multiLevelType w:val="multilevel"/>
    <w:tmpl w:val="49BE4D82"/>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4B16EF0"/>
    <w:multiLevelType w:val="hybridMultilevel"/>
    <w:tmpl w:val="715082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81D4AC0"/>
    <w:multiLevelType w:val="hybridMultilevel"/>
    <w:tmpl w:val="2A14A8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0"/>
  </w:num>
  <w:num w:numId="4">
    <w:abstractNumId w:val="13"/>
  </w:num>
  <w:num w:numId="5">
    <w:abstractNumId w:val="3"/>
  </w:num>
  <w:num w:numId="6">
    <w:abstractNumId w:val="14"/>
  </w:num>
  <w:num w:numId="7">
    <w:abstractNumId w:val="8"/>
  </w:num>
  <w:num w:numId="8">
    <w:abstractNumId w:val="9"/>
  </w:num>
  <w:num w:numId="9">
    <w:abstractNumId w:val="6"/>
  </w:num>
  <w:num w:numId="10">
    <w:abstractNumId w:val="12"/>
  </w:num>
  <w:num w:numId="11">
    <w:abstractNumId w:val="2"/>
  </w:num>
  <w:num w:numId="12">
    <w:abstractNumId w:val="1"/>
  </w:num>
  <w:num w:numId="13">
    <w:abstractNumId w:val="7"/>
  </w:num>
  <w:num w:numId="14">
    <w:abstractNumId w:val="5"/>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297"/>
    <w:rsid w:val="00071306"/>
    <w:rsid w:val="00073CB8"/>
    <w:rsid w:val="000811A3"/>
    <w:rsid w:val="001638DD"/>
    <w:rsid w:val="00196434"/>
    <w:rsid w:val="001E0157"/>
    <w:rsid w:val="002E0771"/>
    <w:rsid w:val="00327FD3"/>
    <w:rsid w:val="003647BC"/>
    <w:rsid w:val="0038236E"/>
    <w:rsid w:val="003E54BB"/>
    <w:rsid w:val="003F50A0"/>
    <w:rsid w:val="0041263F"/>
    <w:rsid w:val="00480A94"/>
    <w:rsid w:val="0051322C"/>
    <w:rsid w:val="00562297"/>
    <w:rsid w:val="0057234C"/>
    <w:rsid w:val="005A2147"/>
    <w:rsid w:val="006142C7"/>
    <w:rsid w:val="00654492"/>
    <w:rsid w:val="006F5E72"/>
    <w:rsid w:val="00797E26"/>
    <w:rsid w:val="00844389"/>
    <w:rsid w:val="0087063E"/>
    <w:rsid w:val="0096637C"/>
    <w:rsid w:val="009C4935"/>
    <w:rsid w:val="009C675F"/>
    <w:rsid w:val="00A95F0C"/>
    <w:rsid w:val="00A96FE6"/>
    <w:rsid w:val="00AA1314"/>
    <w:rsid w:val="00B06E2B"/>
    <w:rsid w:val="00B23965"/>
    <w:rsid w:val="00B4047C"/>
    <w:rsid w:val="00B63E0A"/>
    <w:rsid w:val="00BA093A"/>
    <w:rsid w:val="00BC79D3"/>
    <w:rsid w:val="00C973C9"/>
    <w:rsid w:val="00CB1A48"/>
    <w:rsid w:val="00CB5A6D"/>
    <w:rsid w:val="00D00938"/>
    <w:rsid w:val="00D52AD5"/>
    <w:rsid w:val="00D84832"/>
    <w:rsid w:val="00D8571D"/>
    <w:rsid w:val="00DD2853"/>
    <w:rsid w:val="00E20DD3"/>
    <w:rsid w:val="00E51181"/>
    <w:rsid w:val="00F131E3"/>
    <w:rsid w:val="00F20967"/>
    <w:rsid w:val="00F54E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0CFEB0-F70F-457A-82B9-220F10CDA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11A3"/>
  </w:style>
  <w:style w:type="paragraph" w:styleId="Nagwek1">
    <w:name w:val="heading 1"/>
    <w:basedOn w:val="Normalny"/>
    <w:next w:val="Normalny"/>
    <w:link w:val="Nagwek1Znak"/>
    <w:uiPriority w:val="9"/>
    <w:qFormat/>
    <w:rsid w:val="00654492"/>
    <w:pPr>
      <w:keepNext/>
      <w:keepLines/>
      <w:spacing w:before="240" w:after="0"/>
      <w:outlineLvl w:val="0"/>
    </w:pPr>
    <w:rPr>
      <w:rFonts w:ascii="Carlito" w:eastAsiaTheme="majorEastAsia" w:hAnsi="Carlito" w:cs="Carlito"/>
      <w:b/>
      <w:color w:val="45853A"/>
      <w:sz w:val="30"/>
      <w:szCs w:val="30"/>
    </w:rPr>
  </w:style>
  <w:style w:type="paragraph" w:styleId="Nagwek2">
    <w:name w:val="heading 2"/>
    <w:basedOn w:val="Nagwek1"/>
    <w:next w:val="Normalny"/>
    <w:link w:val="Nagwek2Znak"/>
    <w:uiPriority w:val="9"/>
    <w:unhideWhenUsed/>
    <w:qFormat/>
    <w:rsid w:val="00654492"/>
    <w:pPr>
      <w:numPr>
        <w:ilvl w:val="1"/>
      </w:numPr>
      <w:outlineLvl w:val="1"/>
    </w:pPr>
    <w:rPr>
      <w:sz w:val="26"/>
      <w:szCs w:val="26"/>
    </w:rPr>
  </w:style>
  <w:style w:type="paragraph" w:styleId="Nagwek3">
    <w:name w:val="heading 3"/>
    <w:basedOn w:val="Nagwek2"/>
    <w:next w:val="Normalny"/>
    <w:link w:val="Nagwek3Znak"/>
    <w:uiPriority w:val="9"/>
    <w:unhideWhenUsed/>
    <w:qFormat/>
    <w:rsid w:val="00654492"/>
    <w:pPr>
      <w:numPr>
        <w:ilvl w:val="2"/>
      </w:numPr>
      <w:outlineLvl w:val="2"/>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622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2297"/>
  </w:style>
  <w:style w:type="paragraph" w:styleId="Stopka">
    <w:name w:val="footer"/>
    <w:basedOn w:val="Normalny"/>
    <w:link w:val="StopkaZnak"/>
    <w:uiPriority w:val="99"/>
    <w:unhideWhenUsed/>
    <w:rsid w:val="005622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2297"/>
  </w:style>
  <w:style w:type="paragraph" w:styleId="Tekstdymka">
    <w:name w:val="Balloon Text"/>
    <w:basedOn w:val="Normalny"/>
    <w:link w:val="TekstdymkaZnak"/>
    <w:uiPriority w:val="99"/>
    <w:semiHidden/>
    <w:unhideWhenUsed/>
    <w:rsid w:val="005622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2297"/>
    <w:rPr>
      <w:rFonts w:ascii="Tahoma" w:hAnsi="Tahoma" w:cs="Tahoma"/>
      <w:sz w:val="16"/>
      <w:szCs w:val="16"/>
    </w:rPr>
  </w:style>
  <w:style w:type="character" w:customStyle="1" w:styleId="Nagwek1Znak">
    <w:name w:val="Nagłówek 1 Znak"/>
    <w:basedOn w:val="Domylnaczcionkaakapitu"/>
    <w:link w:val="Nagwek1"/>
    <w:uiPriority w:val="9"/>
    <w:rsid w:val="00654492"/>
    <w:rPr>
      <w:rFonts w:ascii="Carlito" w:eastAsiaTheme="majorEastAsia" w:hAnsi="Carlito" w:cs="Carlito"/>
      <w:b/>
      <w:color w:val="45853A"/>
      <w:sz w:val="30"/>
      <w:szCs w:val="30"/>
    </w:rPr>
  </w:style>
  <w:style w:type="character" w:customStyle="1" w:styleId="Nagwek2Znak">
    <w:name w:val="Nagłówek 2 Znak"/>
    <w:basedOn w:val="Domylnaczcionkaakapitu"/>
    <w:link w:val="Nagwek2"/>
    <w:uiPriority w:val="9"/>
    <w:rsid w:val="00654492"/>
    <w:rPr>
      <w:rFonts w:ascii="Carlito" w:eastAsiaTheme="majorEastAsia" w:hAnsi="Carlito" w:cs="Carlito"/>
      <w:b/>
      <w:color w:val="45853A"/>
      <w:sz w:val="26"/>
      <w:szCs w:val="26"/>
    </w:rPr>
  </w:style>
  <w:style w:type="paragraph" w:styleId="Akapitzlist">
    <w:name w:val="List Paragraph"/>
    <w:basedOn w:val="Normalny"/>
    <w:uiPriority w:val="34"/>
    <w:qFormat/>
    <w:rsid w:val="00654492"/>
    <w:pPr>
      <w:ind w:left="720"/>
      <w:contextualSpacing/>
    </w:pPr>
  </w:style>
  <w:style w:type="character" w:customStyle="1" w:styleId="Nagwek3Znak">
    <w:name w:val="Nagłówek 3 Znak"/>
    <w:basedOn w:val="Domylnaczcionkaakapitu"/>
    <w:link w:val="Nagwek3"/>
    <w:uiPriority w:val="9"/>
    <w:rsid w:val="00654492"/>
    <w:rPr>
      <w:rFonts w:ascii="Carlito" w:eastAsiaTheme="majorEastAsia" w:hAnsi="Carlito" w:cs="Carlito"/>
      <w:b/>
      <w:color w:val="45853A"/>
      <w:sz w:val="26"/>
      <w:szCs w:val="26"/>
    </w:rPr>
  </w:style>
  <w:style w:type="paragraph" w:styleId="Bezodstpw">
    <w:name w:val="No Spacing"/>
    <w:uiPriority w:val="1"/>
    <w:qFormat/>
    <w:rsid w:val="0087063E"/>
    <w:pPr>
      <w:spacing w:after="0" w:line="240" w:lineRule="auto"/>
    </w:pPr>
  </w:style>
  <w:style w:type="paragraph" w:styleId="Tytu">
    <w:name w:val="Title"/>
    <w:basedOn w:val="Normalny"/>
    <w:next w:val="Normalny"/>
    <w:link w:val="TytuZnak"/>
    <w:uiPriority w:val="10"/>
    <w:qFormat/>
    <w:rsid w:val="0051322C"/>
    <w:pPr>
      <w:tabs>
        <w:tab w:val="left" w:pos="4962"/>
      </w:tabs>
    </w:pPr>
    <w:rPr>
      <w:rFonts w:ascii="Carlito" w:hAnsi="Carlito" w:cs="Carlito"/>
      <w:b/>
      <w:color w:val="45853A"/>
      <w:sz w:val="76"/>
      <w:szCs w:val="76"/>
    </w:rPr>
  </w:style>
  <w:style w:type="character" w:customStyle="1" w:styleId="TytuZnak">
    <w:name w:val="Tytuł Znak"/>
    <w:basedOn w:val="Domylnaczcionkaakapitu"/>
    <w:link w:val="Tytu"/>
    <w:uiPriority w:val="10"/>
    <w:rsid w:val="0051322C"/>
    <w:rPr>
      <w:rFonts w:ascii="Carlito" w:hAnsi="Carlito" w:cs="Carlito"/>
      <w:b/>
      <w:color w:val="45853A"/>
      <w:sz w:val="76"/>
      <w:szCs w:val="76"/>
    </w:rPr>
  </w:style>
  <w:style w:type="paragraph" w:styleId="Podtytu">
    <w:name w:val="Subtitle"/>
    <w:basedOn w:val="Normalny"/>
    <w:next w:val="Normalny"/>
    <w:link w:val="PodtytuZnak"/>
    <w:uiPriority w:val="11"/>
    <w:qFormat/>
    <w:rsid w:val="0051322C"/>
    <w:pPr>
      <w:tabs>
        <w:tab w:val="left" w:pos="4962"/>
      </w:tabs>
    </w:pPr>
    <w:rPr>
      <w:rFonts w:ascii="Carlito" w:hAnsi="Carlito" w:cs="Carlito"/>
      <w:b/>
      <w:color w:val="45853A"/>
      <w:sz w:val="28"/>
    </w:rPr>
  </w:style>
  <w:style w:type="character" w:customStyle="1" w:styleId="PodtytuZnak">
    <w:name w:val="Podtytuł Znak"/>
    <w:basedOn w:val="Domylnaczcionkaakapitu"/>
    <w:link w:val="Podtytu"/>
    <w:uiPriority w:val="11"/>
    <w:rsid w:val="0051322C"/>
    <w:rPr>
      <w:rFonts w:ascii="Carlito" w:hAnsi="Carlito" w:cs="Carlito"/>
      <w:b/>
      <w:color w:val="45853A"/>
      <w:sz w:val="28"/>
    </w:rPr>
  </w:style>
  <w:style w:type="character" w:customStyle="1" w:styleId="fontstyle11">
    <w:name w:val="fontstyle11"/>
    <w:basedOn w:val="Domylnaczcionkaakapitu"/>
    <w:rsid w:val="00D52AD5"/>
    <w:rPr>
      <w:rFonts w:ascii="Calibri-Light" w:hAnsi="Calibri-Light" w:hint="default"/>
      <w:b w:val="0"/>
      <w:bCs w:val="0"/>
      <w:i w:val="0"/>
      <w:iCs w:val="0"/>
      <w:color w:val="000000"/>
      <w:sz w:val="24"/>
      <w:szCs w:val="24"/>
    </w:rPr>
  </w:style>
  <w:style w:type="character" w:customStyle="1" w:styleId="fontstyle01">
    <w:name w:val="fontstyle01"/>
    <w:basedOn w:val="Domylnaczcionkaakapitu"/>
    <w:rsid w:val="00D52AD5"/>
    <w:rPr>
      <w:rFonts w:ascii="Calibri" w:hAnsi="Calibri" w:cs="Calibri" w:hint="default"/>
      <w:b w:val="0"/>
      <w:bCs w:val="0"/>
      <w:i w:val="0"/>
      <w:iCs w:val="0"/>
      <w:color w:val="000000"/>
      <w:sz w:val="22"/>
      <w:szCs w:val="22"/>
    </w:rPr>
  </w:style>
  <w:style w:type="paragraph" w:customStyle="1" w:styleId="Para05">
    <w:name w:val="Para 05"/>
    <w:basedOn w:val="Normalny"/>
    <w:qFormat/>
    <w:rsid w:val="009C4935"/>
    <w:pPr>
      <w:spacing w:after="0" w:line="288" w:lineRule="atLeast"/>
      <w:jc w:val="both"/>
    </w:pPr>
    <w:rPr>
      <w:rFonts w:ascii="schoolbook" w:eastAsia="schoolbook" w:hAnsi="schoolbook" w:cs="schoolbook"/>
      <w:color w:val="000000"/>
      <w:sz w:val="24"/>
      <w:szCs w:val="24"/>
      <w:lang w:val="pl" w:eastAsia="pl"/>
    </w:rPr>
  </w:style>
  <w:style w:type="character" w:customStyle="1" w:styleId="07Text">
    <w:name w:val="07 Text"/>
    <w:rsid w:val="009C4935"/>
    <w:rPr>
      <w:color w:val="000001"/>
    </w:rPr>
  </w:style>
  <w:style w:type="character" w:customStyle="1" w:styleId="01Text">
    <w:name w:val="01 Text"/>
    <w:rsid w:val="009C4935"/>
    <w:rPr>
      <w:b/>
      <w:bCs/>
    </w:rPr>
  </w:style>
  <w:style w:type="character" w:customStyle="1" w:styleId="06Text">
    <w:name w:val="06 Text"/>
    <w:rsid w:val="009C4935"/>
    <w:rPr>
      <w:color w:val="000100"/>
    </w:rPr>
  </w:style>
  <w:style w:type="character" w:customStyle="1" w:styleId="09Text">
    <w:name w:val="09 Text"/>
    <w:rsid w:val="009C4935"/>
    <w:rPr>
      <w:b/>
      <w:bCs/>
      <w:color w:val="000001"/>
    </w:rPr>
  </w:style>
  <w:style w:type="character" w:customStyle="1" w:styleId="11Text">
    <w:name w:val="11 Text"/>
    <w:rsid w:val="009C4935"/>
    <w:rPr>
      <w:b/>
      <w:bCs/>
      <w:color w:val="010000"/>
    </w:rPr>
  </w:style>
  <w:style w:type="character" w:customStyle="1" w:styleId="12Text">
    <w:name w:val="12 Text"/>
    <w:rsid w:val="009C4935"/>
    <w:rPr>
      <w:b/>
      <w:bCs/>
      <w:color w:val="000000"/>
    </w:rPr>
  </w:style>
  <w:style w:type="table" w:styleId="Tabela-Siatka">
    <w:name w:val="Table Grid"/>
    <w:basedOn w:val="Standardowy"/>
    <w:rsid w:val="00F2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F20967"/>
    <w:pPr>
      <w:spacing w:after="0" w:line="240" w:lineRule="auto"/>
    </w:pPr>
    <w:rPr>
      <w:rFonts w:ascii="Times New Roman" w:eastAsia="Times New Roman" w:hAnsi="Times New Roman" w:cs="Times New Roman"/>
      <w:b/>
      <w:bCs/>
      <w:sz w:val="18"/>
      <w:szCs w:val="24"/>
      <w:lang w:eastAsia="pl-PL"/>
    </w:rPr>
  </w:style>
  <w:style w:type="character" w:customStyle="1" w:styleId="Tekstpodstawowy2Znak">
    <w:name w:val="Tekst podstawowy 2 Znak"/>
    <w:basedOn w:val="Domylnaczcionkaakapitu"/>
    <w:link w:val="Tekstpodstawowy2"/>
    <w:rsid w:val="00F20967"/>
    <w:rPr>
      <w:rFonts w:ascii="Times New Roman" w:eastAsia="Times New Roman" w:hAnsi="Times New Roman" w:cs="Times New Roman"/>
      <w:b/>
      <w:bCs/>
      <w:sz w:val="1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26FEA-B6B6-4BBD-8F0C-FC5A151E1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2514</Words>
  <Characters>15085</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mk2</cp:lastModifiedBy>
  <cp:revision>3</cp:revision>
  <cp:lastPrinted>2020-01-23T14:18:00Z</cp:lastPrinted>
  <dcterms:created xsi:type="dcterms:W3CDTF">2020-01-29T14:03:00Z</dcterms:created>
  <dcterms:modified xsi:type="dcterms:W3CDTF">2020-01-29T14:19:00Z</dcterms:modified>
</cp:coreProperties>
</file>